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98" w:rsidRDefault="006B6088">
      <w:pPr>
        <w:pBdr>
          <w:bottom w:val="single" w:sz="10" w:space="1" w:color="2E4057"/>
        </w:pBdr>
        <w:spacing w:after="40"/>
        <w:jc w:val="center"/>
      </w:pPr>
      <w:r>
        <w:rPr>
          <w:b/>
          <w:bCs/>
          <w:color w:val="2E4057"/>
          <w:sz w:val="38"/>
          <w:szCs w:val="38"/>
        </w:rPr>
        <w:t>LEARNING ACTIVITY 3: THE SECURITY AUDIT DASHBOARD</w:t>
      </w:r>
    </w:p>
    <w:p w:rsidR="00DE2F98" w:rsidRDefault="006B6088">
      <w:pPr>
        <w:spacing w:before="40" w:after="40"/>
        <w:jc w:val="center"/>
      </w:pPr>
      <w:r>
        <w:rPr>
          <w:i/>
          <w:iCs/>
          <w:color w:val="555555"/>
          <w:sz w:val="19"/>
          <w:szCs w:val="19"/>
        </w:rPr>
        <w:t xml:space="preserve">Reproductive-Immune System Status </w:t>
      </w:r>
      <w:proofErr w:type="gramStart"/>
      <w:r>
        <w:rPr>
          <w:i/>
          <w:iCs/>
          <w:color w:val="555555"/>
          <w:sz w:val="19"/>
          <w:szCs w:val="19"/>
        </w:rPr>
        <w:t>Report  |</w:t>
      </w:r>
      <w:proofErr w:type="gramEnd"/>
      <w:r>
        <w:rPr>
          <w:i/>
          <w:iCs/>
          <w:color w:val="555555"/>
          <w:sz w:val="19"/>
          <w:szCs w:val="19"/>
        </w:rPr>
        <w:t xml:space="preserve">  Patient: Pregnancy Health Monitor  |  Status: ACTIVE MONITORING</w:t>
      </w:r>
    </w:p>
    <w:p w:rsidR="00DE2F98" w:rsidRDefault="006B6088">
      <w:pPr>
        <w:pBdr>
          <w:bottom w:val="single" w:sz="4" w:space="1" w:color="AAAAAA"/>
        </w:pBdr>
        <w:spacing w:after="120"/>
        <w:jc w:val="center"/>
      </w:pPr>
      <w:r>
        <w:rPr>
          <w:color w:val="777777"/>
          <w:sz w:val="18"/>
          <w:szCs w:val="18"/>
        </w:rPr>
        <w:t>Single-Page Digital Widget Layout — Placenta | Immune Tolerance | Pregnancy Success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300"/>
        <w:gridCol w:w="4530"/>
      </w:tblGrid>
      <w:tr w:rsidR="00DE2F98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1A5276"/>
                    <w:left w:val="single" w:sz="8" w:space="0" w:color="1A5276"/>
                    <w:bottom w:val="single" w:sz="1" w:space="0" w:color="1A5276"/>
                    <w:right w:val="single" w:sz="8" w:space="0" w:color="1A5276"/>
                  </w:tcBorders>
                  <w:shd w:val="clear" w:color="auto" w:fill="1A5276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🛡️  PLACENTA SHIELD STATUS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1A5276"/>
                    <w:left w:val="single" w:sz="8" w:space="0" w:color="1A5276"/>
                    <w:bottom w:val="single" w:sz="8" w:space="0" w:color="1A5276"/>
                    <w:right w:val="single" w:sz="8" w:space="0" w:color="1A5276"/>
                  </w:tcBorders>
                  <w:shd w:val="clear" w:color="auto" w:fill="EAF4F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Diplomatic Shield Analysis — Ch. 31.7</w:t>
                  </w:r>
                </w:p>
                <w:p w:rsidR="00DE2F98" w:rsidRDefault="00DF1872">
                  <w:pPr>
                    <w:spacing w:before="30" w:after="30"/>
                  </w:pPr>
                  <w:r w:rsidRPr="00DF1872">
                    <w:rPr>
                      <w:color w:val="444444"/>
                      <w:sz w:val="19"/>
                      <w:szCs w:val="19"/>
                    </w:rPr>
                    <w:t>The Final Diplomatic Shield is the Placenta, an organ of specialization that develops out of fetal tissue and implants in the uterine wall, forming a selective barrier between the mother and the fetus.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SHIELD FUNCTIONS: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✅</w:t>
                  </w:r>
                  <w:r w:rsidR="00CA4D8E">
                    <w:rPr>
                      <w:color w:val="444444"/>
                      <w:sz w:val="19"/>
                      <w:szCs w:val="19"/>
                    </w:rPr>
                    <w:t xml:space="preserve"> NUTRIENT PASSAGE</w:t>
                  </w:r>
                  <w:r w:rsidR="00CA4D8E" w:rsidRPr="00CA4D8E">
                    <w:rPr>
                      <w:color w:val="444444"/>
                      <w:sz w:val="19"/>
                      <w:szCs w:val="19"/>
                    </w:rPr>
                    <w:t>: O2, glucose, amino acids, maternal blood vitamins to the fetus by concentration gradients and active transport (chorionic villi are ports of transfer)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✅ </w:t>
                  </w:r>
                  <w:r w:rsidR="00CA4D8E" w:rsidRPr="00CA4D8E">
                    <w:rPr>
                      <w:color w:val="444444"/>
                      <w:sz w:val="19"/>
                      <w:szCs w:val="19"/>
                    </w:rPr>
                    <w:t>WASTE ELIMINATION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: </w:t>
                  </w:r>
                  <w:r w:rsidR="00C5186D" w:rsidRPr="00C5186D">
                    <w:rPr>
                      <w:color w:val="444444"/>
                      <w:sz w:val="19"/>
                      <w:szCs w:val="19"/>
                    </w:rPr>
                    <w:t>CO2 and metabolic waste are transferred to the mother to be eliminated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✅ ANTIBODY TRANSFER: </w:t>
                  </w:r>
                  <w:r w:rsidR="00FC4E48">
                    <w:rPr>
                      <w:color w:val="444444"/>
                      <w:sz w:val="19"/>
                      <w:szCs w:val="19"/>
                    </w:rPr>
                    <w:t>M</w:t>
                  </w:r>
                  <w:r w:rsidR="009C2EA4" w:rsidRPr="009C2EA4">
                    <w:rPr>
                      <w:color w:val="444444"/>
                      <w:sz w:val="19"/>
                      <w:szCs w:val="19"/>
                    </w:rPr>
                    <w:t>aternal IgG antibodies pass through the placenta, providing the fetus with passive immunity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🚫 BLOCKS MATERNAL T-CELLS: </w:t>
                  </w:r>
                  <w:r w:rsidR="00FC4E48" w:rsidRPr="00FC4E48">
                    <w:rPr>
                      <w:color w:val="444444"/>
                      <w:sz w:val="19"/>
                      <w:szCs w:val="19"/>
                    </w:rPr>
                    <w:t>The majority of maternal immune cells cannot cross the fetal barrier, leaving fetal cells immune to direct attack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🚫 BLOCKS LARGE PATHOGENS: </w:t>
                  </w:r>
                  <w:r w:rsidR="00395B28" w:rsidRPr="00395B28">
                    <w:rPr>
                      <w:color w:val="444444"/>
                      <w:sz w:val="19"/>
                      <w:szCs w:val="19"/>
                    </w:rPr>
                    <w:t xml:space="preserve">Bacteria and most large pathogens blocked (although some viruses such as HIV, </w:t>
                  </w:r>
                  <w:proofErr w:type="spellStart"/>
                  <w:r w:rsidR="00395B28" w:rsidRPr="00395B28">
                    <w:rPr>
                      <w:color w:val="444444"/>
                      <w:sz w:val="19"/>
                      <w:szCs w:val="19"/>
                    </w:rPr>
                    <w:t>Zika</w:t>
                  </w:r>
                  <w:proofErr w:type="spellEnd"/>
                  <w:r w:rsidR="00395B28" w:rsidRPr="00395B28">
                    <w:rPr>
                      <w:color w:val="444444"/>
                      <w:sz w:val="19"/>
                      <w:szCs w:val="19"/>
                    </w:rPr>
                    <w:t xml:space="preserve"> can cross)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SHIELD STRENGTH METRICS: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Nutrient Transfer Efficiency: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92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Maternal T-Cell Blockade: </w:t>
                  </w:r>
                  <w:r>
                    <w:rPr>
                      <w:color w:val="1A5276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5276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5276"/>
                      <w:sz w:val="18"/>
                      <w:szCs w:val="18"/>
                    </w:rPr>
                    <w:t xml:space="preserve">  88</w:t>
                  </w:r>
                  <w:proofErr w:type="gramEnd"/>
                  <w:r>
                    <w:rPr>
                      <w:b/>
                      <w:bCs/>
                      <w:color w:val="1A5276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Pathogen Defense: </w:t>
                  </w:r>
                  <w:r>
                    <w:rPr>
                      <w:color w:val="E67E22"/>
                      <w:sz w:val="18"/>
                      <w:szCs w:val="18"/>
                    </w:rPr>
                    <w:t>████████░</w:t>
                  </w:r>
                  <w:proofErr w:type="gramStart"/>
                  <w:r>
                    <w:rPr>
                      <w:color w:val="E67E22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E67E22"/>
                      <w:sz w:val="18"/>
                      <w:szCs w:val="18"/>
                    </w:rPr>
                    <w:t xml:space="preserve">  75</w:t>
                  </w:r>
                  <w:proofErr w:type="gramEnd"/>
                  <w:r>
                    <w:rPr>
                      <w:b/>
                      <w:bCs/>
                      <w:color w:val="E67E22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Antibody Passage (IgG):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█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95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Shield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ACTIVE — FUNCTIONAL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Alert: </w:t>
                  </w:r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 xml:space="preserve">Certain viruses (HIV, CMV, </w:t>
                  </w:r>
                  <w:proofErr w:type="spellStart"/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Zika</w:t>
                  </w:r>
                  <w:proofErr w:type="spellEnd"/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) can penetrate shield</w:t>
                  </w:r>
                </w:p>
              </w:tc>
            </w:tr>
          </w:tbl>
          <w:p w:rsidR="00DE2F98" w:rsidRDefault="00DE2F98"/>
        </w:tc>
        <w:tc>
          <w:tcPr>
            <w:tcW w:w="360" w:type="dxa"/>
          </w:tcPr>
          <w:p w:rsidR="00DE2F98" w:rsidRDefault="00DE2F98"/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7D3C98"/>
                    <w:left w:val="single" w:sz="8" w:space="0" w:color="7D3C98"/>
                    <w:bottom w:val="single" w:sz="1" w:space="0" w:color="7D3C98"/>
                    <w:right w:val="single" w:sz="8" w:space="0" w:color="7D3C98"/>
                  </w:tcBorders>
                  <w:shd w:val="clear" w:color="auto" w:fill="7D3C98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⚖️  HORMONAL BALANCE MONITOR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7D3C98"/>
                    <w:left w:val="single" w:sz="8" w:space="0" w:color="7D3C98"/>
                    <w:bottom w:val="single" w:sz="8" w:space="0" w:color="7D3C98"/>
                    <w:right w:val="single" w:sz="8" w:space="0" w:color="7D3C98"/>
                  </w:tcBorders>
                  <w:shd w:val="clear" w:color="auto" w:fill="F5EEF8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Current Hormonal Status — Pregnancy Profile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Progesterone Level: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HIGH ↑ (Diplomatic Mode ON)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Estrogen Level: </w:t>
                  </w:r>
                  <w:r>
                    <w:rPr>
                      <w:b/>
                      <w:bCs/>
                      <w:color w:val="E67E22"/>
                      <w:sz w:val="20"/>
                      <w:szCs w:val="20"/>
                    </w:rPr>
                    <w:t>ELEVATED ↑ (Immune Modulation)</w:t>
                  </w:r>
                </w:p>
                <w:p w:rsidR="00DE2F98" w:rsidRDefault="006B6088">
                  <w:pPr>
                    <w:spacing w:before="40" w:after="40"/>
                  </w:pPr>
                  <w:proofErr w:type="spellStart"/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>hCG</w:t>
                  </w:r>
                  <w:proofErr w:type="spellEnd"/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 Level: </w:t>
                  </w: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PRESENT (Corpus Luteum Signal)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LH/FSH: </w:t>
                  </w:r>
                  <w:r>
                    <w:rPr>
                      <w:b/>
                      <w:bCs/>
                      <w:color w:val="888888"/>
                      <w:sz w:val="20"/>
                      <w:szCs w:val="20"/>
                    </w:rPr>
                    <w:t>SUPPRESSED (Pregnancy Mode)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Progesterone — The Master Diplomat:</w:t>
                  </w:r>
                </w:p>
                <w:p w:rsidR="00DE2F98" w:rsidRDefault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Progesterone is the major pregnancy hormone and is the major im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mune diplomat during gestation. </w:t>
                  </w:r>
                  <w:r w:rsidRPr="005C3C07">
                    <w:rPr>
                      <w:color w:val="444444"/>
                      <w:sz w:val="19"/>
                      <w:szCs w:val="19"/>
                    </w:rPr>
                    <w:t>Synthesized initially by the corpus luteum, followed by an increasing amount by the placenta after week 8 (luteo-placental shift)</w:t>
                  </w:r>
                </w:p>
                <w:p w:rsidR="00DE2F98" w:rsidRDefault="00DE2F98">
                  <w:pPr>
                    <w:spacing w:before="40" w:after="20"/>
                  </w:pP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IMMUNE ACTIONS OF PROGESTERONE: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>
                    <w:rPr>
                      <w:color w:val="444444"/>
                      <w:sz w:val="19"/>
                      <w:szCs w:val="19"/>
                    </w:rPr>
                    <w:t>•</w:t>
                  </w:r>
                  <w:r>
                    <w:t xml:space="preserve"> </w:t>
                  </w:r>
                  <w:r w:rsidRPr="005C3C07">
                    <w:rPr>
                      <w:color w:val="444444"/>
                      <w:sz w:val="19"/>
                      <w:szCs w:val="19"/>
                    </w:rPr>
                    <w:t>N• Inhibits Th1 (pro-</w:t>
                  </w:r>
                  <w:r>
                    <w:rPr>
                      <w:color w:val="444444"/>
                      <w:sz w:val="19"/>
                      <w:szCs w:val="19"/>
                    </w:rPr>
                    <w:t>inflammatory) immune reactions.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Th</w:t>
                  </w:r>
                  <w:r>
                    <w:rPr>
                      <w:color w:val="444444"/>
                      <w:sz w:val="19"/>
                      <w:szCs w:val="19"/>
                    </w:rPr>
                    <w:t>2 (tolerogenic) immune shift.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Increa</w:t>
                  </w:r>
                  <w:r>
                    <w:rPr>
                      <w:color w:val="444444"/>
                      <w:sz w:val="19"/>
                      <w:szCs w:val="19"/>
                    </w:rPr>
                    <w:t>ses Tregs (T-cells) population.</w:t>
                  </w:r>
                </w:p>
                <w:p w:rsidR="005C3C07" w:rsidRDefault="005C3C07" w:rsidP="005C3C07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Suppresses NK cell</w:t>
                  </w:r>
                  <w:r>
                    <w:rPr>
                      <w:color w:val="444444"/>
                      <w:sz w:val="19"/>
                      <w:szCs w:val="19"/>
                    </w:rPr>
                    <w:t>s' cytotoxicity of fetal cells.</w:t>
                  </w:r>
                </w:p>
                <w:p w:rsidR="00DE2F98" w:rsidRDefault="005C3C07" w:rsidP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• Decreases production of pro-inflammatory cytokines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Balance Assessment: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Progesterone Effectiveness: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90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Immune Tolerance Signaling: </w:t>
                  </w:r>
                  <w:r>
                    <w:rPr>
                      <w:color w:val="7D3C98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7D3C98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7D3C98"/>
                      <w:sz w:val="18"/>
                      <w:szCs w:val="18"/>
                    </w:rPr>
                    <w:t xml:space="preserve">  87</w:t>
                  </w:r>
                  <w:proofErr w:type="gramEnd"/>
                  <w:r>
                    <w:rPr>
                      <w:b/>
                      <w:bCs/>
                      <w:color w:val="7D3C98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Anti-rejection Activity: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85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Overall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BALANCED — PREGNANCY SUSTAINED</w:t>
                  </w:r>
                </w:p>
              </w:tc>
            </w:tr>
          </w:tbl>
          <w:p w:rsidR="00DE2F98" w:rsidRDefault="00DE2F98"/>
        </w:tc>
      </w:tr>
    </w:tbl>
    <w:p w:rsidR="00DE2F98" w:rsidRDefault="00DE2F98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300"/>
        <w:gridCol w:w="4530"/>
      </w:tblGrid>
      <w:tr w:rsidR="00DE2F98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1A7744"/>
                    <w:left w:val="single" w:sz="8" w:space="0" w:color="1A7744"/>
                    <w:bottom w:val="single" w:sz="1" w:space="0" w:color="1A7744"/>
                    <w:right w:val="single" w:sz="8" w:space="0" w:color="1A7744"/>
                  </w:tcBorders>
                  <w:shd w:val="clear" w:color="auto" w:fill="1A774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🤝  IMMUNE TOLERANCE STATUS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1A7744"/>
                    <w:left w:val="single" w:sz="8" w:space="0" w:color="1A7744"/>
                    <w:bottom w:val="single" w:sz="8" w:space="0" w:color="1A7744"/>
                    <w:right w:val="single" w:sz="8" w:space="0" w:color="1A7744"/>
                  </w:tcBorders>
                  <w:shd w:val="clear" w:color="auto" w:fill="E8F5E9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Maternal-Fetal Tolerance Assessment</w:t>
                  </w:r>
                </w:p>
                <w:p w:rsidR="00DE2F98" w:rsidRDefault="005C3C07">
                  <w:pPr>
                    <w:spacing w:before="30" w:after="30"/>
                  </w:pPr>
                  <w:r w:rsidRPr="005C3C07">
                    <w:rPr>
                      <w:color w:val="444444"/>
                      <w:sz w:val="19"/>
                      <w:szCs w:val="19"/>
                    </w:rPr>
                    <w:t>Immune Tolerance. The means whereby the immune system of the mother accepts the semi-foreign fetus as legitimate, instead of initiating a rejection response - the most important diplomatic feat in human reproduction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TOLERANCE MECHANISMS ACTIVE: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lastRenderedPageBreak/>
                    <w:t xml:space="preserve">Regulatory T-cells (Tregs):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EXPANDED &amp; ACTIVE ✅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HLA-G Expression (Fetal): </w:t>
                  </w:r>
                  <w:proofErr w:type="gramStart"/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DETECTED ✅ —</w:t>
                  </w:r>
                  <w:proofErr w:type="gramEnd"/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 xml:space="preserve"> Suppressing NK attack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Th1/Th2 Immune Shift: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SHIFTED TO Th</w:t>
                  </w:r>
                  <w:proofErr w:type="gramStart"/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2 ✅ —</w:t>
                  </w:r>
                  <w:proofErr w:type="gramEnd"/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 xml:space="preserve"> Tolerogenic mode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Progesterone Diplomacy: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HIGH SIGNAL ✅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Anti-paternal Antibodies: </w:t>
                  </w:r>
                  <w:r>
                    <w:rPr>
                      <w:b/>
                      <w:bCs/>
                      <w:color w:val="E67E22"/>
                      <w:sz w:val="20"/>
                      <w:szCs w:val="20"/>
                    </w:rPr>
                    <w:t>MONITORED ⚠️ — Blocking type detected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C0392B"/>
                      <w:sz w:val="20"/>
                      <w:szCs w:val="20"/>
                    </w:rPr>
                    <w:t>RISK FACTORS (Tolerance Failure):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rFonts w:ascii="Segoe UI Symbol" w:hAnsi="Segoe UI Symbol" w:cs="Segoe UI Symbol"/>
                      <w:color w:val="444444"/>
                      <w:sz w:val="19"/>
                      <w:szCs w:val="19"/>
                    </w:rPr>
                    <w:t>⚠</w:t>
                  </w:r>
                  <w:r>
                    <w:rPr>
                      <w:color w:val="444444"/>
                      <w:sz w:val="19"/>
                      <w:szCs w:val="19"/>
                    </w:rPr>
                    <w:t>️</w:t>
                  </w:r>
                  <w:r w:rsidR="003561F7"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Low Progesterone levels can cause a Th1 shift and miscarriage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⚠️ </w:t>
                  </w:r>
                  <w:proofErr w:type="spellStart"/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Treg</w:t>
                  </w:r>
                  <w:proofErr w:type="spellEnd"/>
                  <w:r w:rsidR="003561F7" w:rsidRPr="003561F7">
                    <w:rPr>
                      <w:color w:val="444444"/>
                      <w:sz w:val="19"/>
                      <w:szCs w:val="19"/>
                    </w:rPr>
                    <w:t xml:space="preserve"> Depletion - T-cells can develop an assault on the placental tissue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>⚠️</w:t>
                  </w:r>
                  <w:r w:rsidR="003561F7">
                    <w:rPr>
                      <w:color w:val="444444"/>
                      <w:sz w:val="19"/>
                      <w:szCs w:val="19"/>
                    </w:rPr>
                    <w:t xml:space="preserve"> A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utoimmune diseases (e.g., APS) - autoantibodies can target fetal vessels.</w:t>
                  </w:r>
                </w:p>
                <w:p w:rsidR="003561F7" w:rsidRDefault="006B6088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⚠️ </w:t>
                  </w:r>
                  <w:r w:rsidR="003561F7" w:rsidRPr="003561F7">
                    <w:rPr>
                      <w:color w:val="444444"/>
                      <w:sz w:val="19"/>
                      <w:szCs w:val="19"/>
                    </w:rPr>
                    <w:t>Disproportionate immune response - repeated pregnancy loss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Tolerance Stability: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█████████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89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proofErr w:type="spellStart"/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>Treg</w:t>
                  </w:r>
                  <w:proofErr w:type="spellEnd"/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 Population Level: </w:t>
                  </w:r>
                  <w:r>
                    <w:rPr>
                      <w:color w:val="1A7744"/>
                      <w:sz w:val="18"/>
                      <w:szCs w:val="18"/>
                    </w:rPr>
                    <w:t>████████░</w:t>
                  </w:r>
                  <w:proofErr w:type="gramStart"/>
                  <w:r>
                    <w:rPr>
                      <w:color w:val="1A7744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 xml:space="preserve">  82</w:t>
                  </w:r>
                  <w:proofErr w:type="gramEnd"/>
                  <w:r>
                    <w:rPr>
                      <w:b/>
                      <w:bCs/>
                      <w:color w:val="1A7744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b/>
                      <w:bCs/>
                      <w:color w:val="333333"/>
                      <w:sz w:val="18"/>
                      <w:szCs w:val="18"/>
                    </w:rPr>
                    <w:t xml:space="preserve">Rejection Risk: </w:t>
                  </w:r>
                  <w:r>
                    <w:rPr>
                      <w:color w:val="C0392B"/>
                      <w:sz w:val="18"/>
                      <w:szCs w:val="18"/>
                    </w:rPr>
                    <w:t>█░░░░░░░░</w:t>
                  </w:r>
                  <w:proofErr w:type="gramStart"/>
                  <w:r>
                    <w:rPr>
                      <w:color w:val="C0392B"/>
                      <w:sz w:val="18"/>
                      <w:szCs w:val="18"/>
                    </w:rPr>
                    <w:t>░</w:t>
                  </w:r>
                  <w:r>
                    <w:rPr>
                      <w:b/>
                      <w:bCs/>
                      <w:color w:val="C0392B"/>
                      <w:sz w:val="18"/>
                      <w:szCs w:val="18"/>
                    </w:rPr>
                    <w:t xml:space="preserve">  12</w:t>
                  </w:r>
                  <w:proofErr w:type="gramEnd"/>
                  <w:r>
                    <w:rPr>
                      <w:b/>
                      <w:bCs/>
                      <w:color w:val="C0392B"/>
                      <w:sz w:val="18"/>
                      <w:szCs w:val="18"/>
                    </w:rPr>
                    <w:t>%</w:t>
                  </w:r>
                </w:p>
                <w:p w:rsidR="00DE2F98" w:rsidRDefault="006B6088">
                  <w:pPr>
                    <w:spacing w:before="40" w:after="40"/>
                  </w:pPr>
                  <w:r>
                    <w:rPr>
                      <w:b/>
                      <w:bCs/>
                      <w:color w:val="555555"/>
                      <w:sz w:val="20"/>
                      <w:szCs w:val="20"/>
                    </w:rPr>
                    <w:t xml:space="preserve">Tolerance Status: </w:t>
                  </w: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STABLE — DIPLOMATIC IMMUNITY ACTIVE</w:t>
                  </w:r>
                </w:p>
              </w:tc>
            </w:tr>
          </w:tbl>
          <w:p w:rsidR="00DE2F98" w:rsidRDefault="00DE2F98"/>
        </w:tc>
        <w:tc>
          <w:tcPr>
            <w:tcW w:w="360" w:type="dxa"/>
          </w:tcPr>
          <w:p w:rsidR="00DE2F98" w:rsidRDefault="00DE2F98"/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0"/>
            </w:tblGrid>
            <w:tr w:rsidR="00DE2F98">
              <w:tc>
                <w:tcPr>
                  <w:tcW w:w="4500" w:type="dxa"/>
                  <w:tcBorders>
                    <w:top w:val="single" w:sz="8" w:space="0" w:color="8B0000"/>
                    <w:left w:val="single" w:sz="8" w:space="0" w:color="8B0000"/>
                    <w:bottom w:val="single" w:sz="1" w:space="0" w:color="8B0000"/>
                    <w:right w:val="single" w:sz="8" w:space="0" w:color="8B0000"/>
                  </w:tcBorders>
                  <w:shd w:val="clear" w:color="auto" w:fill="8B0000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🎭  DISGUISE ANALYSIS — Antigenic Drift vs. Immune Tolerance</w:t>
                  </w:r>
                </w:p>
              </w:tc>
            </w:tr>
            <w:tr w:rsidR="00DE2F98">
              <w:tc>
                <w:tcPr>
                  <w:tcW w:w="4500" w:type="dxa"/>
                  <w:tcBorders>
                    <w:top w:val="single" w:sz="1" w:space="0" w:color="8B0000"/>
                    <w:left w:val="single" w:sz="8" w:space="0" w:color="8B0000"/>
                    <w:bottom w:val="single" w:sz="8" w:space="0" w:color="8B0000"/>
                    <w:right w:val="single" w:sz="8" w:space="0" w:color="8B0000"/>
                  </w:tcBorders>
                  <w:shd w:val="clear" w:color="auto" w:fill="FDECEA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8B0000"/>
                      <w:sz w:val="20"/>
                      <w:szCs w:val="20"/>
                    </w:rPr>
                    <w:t>Ch. 32.6 — Two Strategies to Survive Immune Surveillance</w:t>
                  </w:r>
                </w:p>
                <w:p w:rsidR="00DE2F98" w:rsidRDefault="00281105">
                  <w:pPr>
                    <w:spacing w:before="30" w:after="30"/>
                  </w:pPr>
                  <w:r w:rsidRPr="00281105">
                    <w:rPr>
                      <w:color w:val="444444"/>
                      <w:sz w:val="19"/>
                      <w:szCs w:val="19"/>
                    </w:rPr>
                    <w:t>It is the same case with viruses and fetuses: They have to survive within a host that has conditioned its immune system to kill them. Their approach shows how advanced immune evasion is compared to immune cooperation.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8B0000"/>
                      <w:sz w:val="20"/>
                      <w:szCs w:val="20"/>
                    </w:rPr>
                    <w:t>STRATEGY A — Virus: Antigenic Drift (Deception)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Strategy A - Virus: Antigenic Drift (Deception) Mechanism Virus types such as Influenza continuously change their surface antigens (hema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gglutinin, neuraminidase).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Each mutation presents a new disguise that the immune system is unaware of.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Purpose: EVADE - deceive the immune system into thinking it is not the same pathogen.</w:t>
                  </w:r>
                </w:p>
                <w:p w:rsidR="000D3315" w:rsidRDefault="000D3315">
                  <w:pPr>
                    <w:spacing w:before="3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Outcome: The current antibodies lose their effectiveness; the immune system has to initiate an adaptive response afresh.</w:t>
                  </w:r>
                </w:p>
                <w:p w:rsidR="00DE2F98" w:rsidRDefault="000D3315">
                  <w:pPr>
                    <w:spacing w:before="30" w:after="30"/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Potential risk: It can cause a pandemic (a significant antigenic shift can introduce an entirely new virus strain).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0D3315" w:rsidRDefault="006B6088" w:rsidP="000D3315">
                  <w:pPr>
                    <w:spacing w:before="60" w:after="30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STRATEGY B — Fetus: Immune Tolerance (Diplomacy)</w:t>
                  </w:r>
                </w:p>
                <w:p w:rsidR="000D3315" w:rsidRDefault="000D3315" w:rsidP="000D3315">
                  <w:pPr>
                    <w:spacing w:before="60" w:after="30"/>
                    <w:rPr>
                      <w:color w:val="444444"/>
                      <w:sz w:val="19"/>
                      <w:szCs w:val="19"/>
                    </w:rPr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The fetus does not conceal.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Rather, trophoblast cells express HLA-G - a non-classical MHC molecule that ACTIVELY instructs NK cells and T-cells to go silent.</w:t>
                  </w:r>
                  <w:r>
                    <w:rPr>
                      <w:color w:val="444444"/>
                      <w:sz w:val="19"/>
                      <w:szCs w:val="19"/>
                    </w:rPr>
                    <w:t xml:space="preserve"> </w:t>
                  </w:r>
                  <w:r w:rsidRPr="000D3315">
                    <w:rPr>
                      <w:color w:val="444444"/>
                      <w:sz w:val="19"/>
                      <w:szCs w:val="19"/>
                    </w:rPr>
                    <w:t>Purpose: COOPERATE - indicate to the immune system to per</w:t>
                  </w:r>
                  <w:r>
                    <w:rPr>
                      <w:color w:val="444444"/>
                      <w:sz w:val="19"/>
                      <w:szCs w:val="19"/>
                    </w:rPr>
                    <w:t>mit and not to conceal oneself</w:t>
                  </w:r>
                </w:p>
                <w:p w:rsidR="00DE2F98" w:rsidRDefault="000D3315" w:rsidP="000D3315">
                  <w:pPr>
                    <w:spacing w:before="60" w:after="30"/>
                  </w:pPr>
                  <w:r w:rsidRPr="000D3315">
                    <w:rPr>
                      <w:color w:val="444444"/>
                      <w:sz w:val="19"/>
                      <w:szCs w:val="19"/>
                    </w:rPr>
                    <w:t>Outcome: Immune system of the mother is actively reconfigured to accept fetus - the Tregs are multiplying, the NK cells are transformed to a nurturing cell. Benefit: Sustainable in the long run - the immune system actively helps, but does not just fail to kill.</w:t>
                  </w:r>
                </w:p>
                <w:p w:rsidR="00DE2F98" w:rsidRDefault="00DE2F98">
                  <w:pPr>
                    <w:spacing w:before="60" w:after="40"/>
                  </w:pPr>
                </w:p>
                <w:p w:rsidR="00DE2F98" w:rsidRDefault="006B6088">
                  <w:pPr>
                    <w:spacing w:before="60" w:after="30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KEY DIFFERENCE: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Virus: </w:t>
                  </w:r>
                  <w:r w:rsidR="000D3315" w:rsidRPr="000D3315">
                    <w:rPr>
                      <w:color w:val="444444"/>
                      <w:sz w:val="19"/>
                      <w:szCs w:val="19"/>
                    </w:rPr>
                    <w:t>Evasion by changing genome passively - arms race with immunity.</w:t>
                  </w:r>
                </w:p>
                <w:p w:rsidR="00DE2F98" w:rsidRDefault="006B6088">
                  <w:pPr>
                    <w:spacing w:before="30" w:after="30"/>
                  </w:pPr>
                  <w:r>
                    <w:rPr>
                      <w:color w:val="444444"/>
                      <w:sz w:val="19"/>
                      <w:szCs w:val="19"/>
                    </w:rPr>
                    <w:t xml:space="preserve">Fetus: </w:t>
                  </w:r>
                  <w:r w:rsidR="000D3315" w:rsidRPr="000D3315">
                    <w:rPr>
                      <w:color w:val="444444"/>
                      <w:sz w:val="19"/>
                      <w:szCs w:val="19"/>
                    </w:rPr>
                    <w:t>Lively diplomacy by means of specialized signaling - collaboration with immunity</w:t>
                  </w:r>
                  <w:r w:rsidR="00676DD8">
                    <w:rPr>
                      <w:color w:val="444444"/>
                      <w:sz w:val="19"/>
                      <w:szCs w:val="19"/>
                    </w:rPr>
                    <w:t>.</w:t>
                  </w:r>
                </w:p>
              </w:tc>
            </w:tr>
          </w:tbl>
          <w:p w:rsidR="00DE2F98" w:rsidRDefault="00DE2F98"/>
        </w:tc>
      </w:tr>
    </w:tbl>
    <w:p w:rsidR="00DE2F98" w:rsidRDefault="00DE2F98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E2F98">
        <w:tc>
          <w:tcPr>
            <w:tcW w:w="9360" w:type="dxa"/>
            <w:tcBorders>
              <w:top w:val="single" w:sz="8" w:space="0" w:color="2E4057"/>
              <w:left w:val="single" w:sz="8" w:space="0" w:color="2E4057"/>
              <w:bottom w:val="single" w:sz="1" w:space="0" w:color="2E4057"/>
              <w:right w:val="single" w:sz="8" w:space="0" w:color="2E4057"/>
            </w:tcBorders>
            <w:shd w:val="clear" w:color="auto" w:fill="2E4057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DE2F98" w:rsidRDefault="006B6088">
            <w:pPr>
              <w:jc w:val="center"/>
            </w:pPr>
            <w:r>
              <w:rPr>
                <w:b/>
                <w:bCs/>
                <w:color w:val="FFFFFF"/>
              </w:rPr>
              <w:t>🏆  PREGNANCY SUCCESS DASHBOARD — Integrated System Status</w:t>
            </w:r>
          </w:p>
        </w:tc>
      </w:tr>
      <w:tr w:rsidR="00DE2F98">
        <w:tc>
          <w:tcPr>
            <w:tcW w:w="9360" w:type="dxa"/>
            <w:tcBorders>
              <w:top w:val="single" w:sz="1" w:space="0" w:color="2E4057"/>
              <w:left w:val="single" w:sz="8" w:space="0" w:color="2E4057"/>
              <w:bottom w:val="single" w:sz="8" w:space="0" w:color="2E4057"/>
              <w:right w:val="single" w:sz="8" w:space="0" w:color="2E4057"/>
            </w:tcBorders>
            <w:shd w:val="clear" w:color="auto" w:fill="F0F4F8"/>
            <w:tcMar>
              <w:top w:w="100" w:type="dxa"/>
              <w:left w:w="160" w:type="dxa"/>
              <w:bottom w:w="100" w:type="dxa"/>
              <w:right w:w="160" w:type="dxa"/>
            </w:tcMar>
          </w:tcPr>
          <w:tbl>
            <w:tblPr>
              <w:tblW w:w="9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0"/>
              <w:gridCol w:w="2250"/>
              <w:gridCol w:w="2250"/>
              <w:gridCol w:w="2250"/>
            </w:tblGrid>
            <w:tr w:rsidR="00DE2F98"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5E9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5276"/>
                      <w:sz w:val="20"/>
                      <w:szCs w:val="20"/>
                    </w:rPr>
                    <w:t>🛡️ Placenta Shield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FUNCTIONAL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Barrier integrity: 92%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Nutrient flow: Normal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EEF8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7D3C98"/>
                      <w:sz w:val="20"/>
                      <w:szCs w:val="20"/>
                    </w:rPr>
                    <w:t>⚖️ Hormonal Balance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OPTIMAL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Progesterone: High ✅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Immune dampening: ON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E8F5E9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20"/>
                      <w:szCs w:val="20"/>
                    </w:rPr>
                    <w:t>🤝 Immune Tolerance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</w:rPr>
                    <w:t>STABLE</w:t>
                  </w:r>
                </w:p>
                <w:p w:rsidR="00DE2F98" w:rsidRDefault="006B6088">
                  <w:pPr>
                    <w:jc w:val="center"/>
                  </w:pPr>
                  <w:proofErr w:type="spellStart"/>
                  <w:r>
                    <w:rPr>
                      <w:color w:val="555555"/>
                      <w:sz w:val="18"/>
                      <w:szCs w:val="18"/>
                    </w:rPr>
                    <w:t>Treg</w:t>
                  </w:r>
                  <w:proofErr w:type="spellEnd"/>
                  <w:r>
                    <w:rPr>
                      <w:color w:val="555555"/>
                      <w:sz w:val="18"/>
                      <w:szCs w:val="18"/>
                    </w:rPr>
                    <w:t xml:space="preserve"> activity: High ✅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555555"/>
                      <w:sz w:val="18"/>
                      <w:szCs w:val="18"/>
                    </w:rPr>
                    <w:t>HLA-G detected ✅</w:t>
                  </w:r>
                </w:p>
              </w:tc>
              <w:tc>
                <w:tcPr>
                  <w:tcW w:w="225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9C4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2E4057"/>
                      <w:sz w:val="20"/>
                      <w:szCs w:val="20"/>
                    </w:rPr>
                    <w:t>🏆 Overall Score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28"/>
                      <w:szCs w:val="28"/>
                    </w:rPr>
                    <w:t>89 / 100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b/>
                      <w:bCs/>
                      <w:color w:val="1A7744"/>
                      <w:sz w:val="19"/>
                      <w:szCs w:val="19"/>
                    </w:rPr>
                    <w:t>PREGNANCY SUSTAINED</w:t>
                  </w:r>
                </w:p>
                <w:p w:rsidR="00DE2F98" w:rsidRDefault="006B6088">
                  <w:pPr>
                    <w:jc w:val="center"/>
                  </w:pPr>
                  <w:r>
                    <w:rPr>
                      <w:color w:val="E67E22"/>
                      <w:sz w:val="17"/>
                      <w:szCs w:val="17"/>
                    </w:rPr>
                    <w:t>Monitor Progesterone</w:t>
                  </w:r>
                </w:p>
              </w:tc>
            </w:tr>
          </w:tbl>
          <w:p w:rsidR="00DE2F98" w:rsidRDefault="00DE2F98">
            <w:pPr>
              <w:spacing w:before="100" w:after="60"/>
            </w:pPr>
          </w:p>
          <w:p w:rsidR="00DE2F98" w:rsidRDefault="006B6088">
            <w:pPr>
              <w:spacing w:after="40"/>
            </w:pPr>
            <w:r>
              <w:rPr>
                <w:b/>
                <w:bCs/>
                <w:color w:val="2E4057"/>
                <w:sz w:val="20"/>
                <w:szCs w:val="20"/>
              </w:rPr>
              <w:t>SYSTEM INTEGRATION SUMMARY:</w:t>
            </w:r>
          </w:p>
          <w:p w:rsidR="00DE2F98" w:rsidRDefault="00676DD8" w:rsidP="00D70FF4">
            <w:pPr>
              <w:spacing w:after="30"/>
            </w:pPr>
            <w:r w:rsidRPr="00676DD8">
              <w:rPr>
                <w:color w:val="444444"/>
                <w:sz w:val="19"/>
                <w:szCs w:val="19"/>
              </w:rPr>
              <w:t xml:space="preserve">The successful work of three interlocking systems is needed to help the pregnancy: (1) Placenta Shield physical and immunological separation; (2) Hormonal Balance, Progesterone dampening immunological aggression; (3) Active Immune Tolerance mechanisms (Tregs, HLA-G, Th2 shift) to prevent rejection of the semi-foreign </w:t>
            </w:r>
            <w:r w:rsidR="00000AE8" w:rsidRPr="00676DD8">
              <w:rPr>
                <w:color w:val="444444"/>
                <w:sz w:val="19"/>
                <w:szCs w:val="19"/>
              </w:rPr>
              <w:t>fetus. The</w:t>
            </w:r>
            <w:r w:rsidRPr="00676DD8">
              <w:rPr>
                <w:color w:val="444444"/>
                <w:sz w:val="19"/>
                <w:szCs w:val="19"/>
              </w:rPr>
              <w:t xml:space="preserve"> breakdown of any of the systems can be transferred to complications such as miscarriage, preeclampsia or preterm labor. </w:t>
            </w:r>
            <w:bookmarkStart w:id="0" w:name="_GoBack"/>
            <w:bookmarkEnd w:id="0"/>
          </w:p>
        </w:tc>
      </w:tr>
    </w:tbl>
    <w:p w:rsidR="00DE2F98" w:rsidRDefault="00DE2F98" w:rsidP="006B6088">
      <w:pPr>
        <w:pBdr>
          <w:top w:val="single" w:sz="4" w:space="1" w:color="CCCCCC"/>
        </w:pBdr>
        <w:spacing w:before="100"/>
      </w:pPr>
    </w:p>
    <w:sectPr w:rsidR="00DE2F98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60E8"/>
    <w:multiLevelType w:val="hybridMultilevel"/>
    <w:tmpl w:val="F2D0C328"/>
    <w:lvl w:ilvl="0" w:tplc="5C5EF772">
      <w:start w:val="1"/>
      <w:numFmt w:val="bullet"/>
      <w:lvlText w:val="●"/>
      <w:lvlJc w:val="left"/>
      <w:pPr>
        <w:ind w:left="720" w:hanging="360"/>
      </w:pPr>
    </w:lvl>
    <w:lvl w:ilvl="1" w:tplc="8D321DC0">
      <w:start w:val="1"/>
      <w:numFmt w:val="bullet"/>
      <w:lvlText w:val="○"/>
      <w:lvlJc w:val="left"/>
      <w:pPr>
        <w:ind w:left="1440" w:hanging="360"/>
      </w:pPr>
    </w:lvl>
    <w:lvl w:ilvl="2" w:tplc="C53ABC46">
      <w:start w:val="1"/>
      <w:numFmt w:val="bullet"/>
      <w:lvlText w:val="■"/>
      <w:lvlJc w:val="left"/>
      <w:pPr>
        <w:ind w:left="2160" w:hanging="360"/>
      </w:pPr>
    </w:lvl>
    <w:lvl w:ilvl="3" w:tplc="3968BEFE">
      <w:start w:val="1"/>
      <w:numFmt w:val="bullet"/>
      <w:lvlText w:val="●"/>
      <w:lvlJc w:val="left"/>
      <w:pPr>
        <w:ind w:left="2880" w:hanging="360"/>
      </w:pPr>
    </w:lvl>
    <w:lvl w:ilvl="4" w:tplc="CC485B60">
      <w:start w:val="1"/>
      <w:numFmt w:val="bullet"/>
      <w:lvlText w:val="○"/>
      <w:lvlJc w:val="left"/>
      <w:pPr>
        <w:ind w:left="3600" w:hanging="360"/>
      </w:pPr>
    </w:lvl>
    <w:lvl w:ilvl="5" w:tplc="D3E6DF66">
      <w:start w:val="1"/>
      <w:numFmt w:val="bullet"/>
      <w:lvlText w:val="■"/>
      <w:lvlJc w:val="left"/>
      <w:pPr>
        <w:ind w:left="4320" w:hanging="360"/>
      </w:pPr>
    </w:lvl>
    <w:lvl w:ilvl="6" w:tplc="D452D57C">
      <w:start w:val="1"/>
      <w:numFmt w:val="bullet"/>
      <w:lvlText w:val="●"/>
      <w:lvlJc w:val="left"/>
      <w:pPr>
        <w:ind w:left="5040" w:hanging="360"/>
      </w:pPr>
    </w:lvl>
    <w:lvl w:ilvl="7" w:tplc="94725A0C">
      <w:start w:val="1"/>
      <w:numFmt w:val="bullet"/>
      <w:lvlText w:val="●"/>
      <w:lvlJc w:val="left"/>
      <w:pPr>
        <w:ind w:left="5760" w:hanging="360"/>
      </w:pPr>
    </w:lvl>
    <w:lvl w:ilvl="8" w:tplc="DCA2D9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474451"/>
    <w:multiLevelType w:val="hybridMultilevel"/>
    <w:tmpl w:val="434298D6"/>
    <w:lvl w:ilvl="0" w:tplc="E7B6AF08">
      <w:start w:val="1"/>
      <w:numFmt w:val="bullet"/>
      <w:lvlText w:val="•"/>
      <w:lvlJc w:val="left"/>
      <w:pPr>
        <w:ind w:left="600" w:hanging="300"/>
      </w:pPr>
    </w:lvl>
    <w:lvl w:ilvl="1" w:tplc="36AA9654">
      <w:numFmt w:val="decimal"/>
      <w:lvlText w:val=""/>
      <w:lvlJc w:val="left"/>
    </w:lvl>
    <w:lvl w:ilvl="2" w:tplc="8110D378">
      <w:numFmt w:val="decimal"/>
      <w:lvlText w:val=""/>
      <w:lvlJc w:val="left"/>
    </w:lvl>
    <w:lvl w:ilvl="3" w:tplc="415CF290">
      <w:numFmt w:val="decimal"/>
      <w:lvlText w:val=""/>
      <w:lvlJc w:val="left"/>
    </w:lvl>
    <w:lvl w:ilvl="4" w:tplc="28E0613E">
      <w:numFmt w:val="decimal"/>
      <w:lvlText w:val=""/>
      <w:lvlJc w:val="left"/>
    </w:lvl>
    <w:lvl w:ilvl="5" w:tplc="E7EA7EAE">
      <w:numFmt w:val="decimal"/>
      <w:lvlText w:val=""/>
      <w:lvlJc w:val="left"/>
    </w:lvl>
    <w:lvl w:ilvl="6" w:tplc="58669CA8">
      <w:numFmt w:val="decimal"/>
      <w:lvlText w:val=""/>
      <w:lvlJc w:val="left"/>
    </w:lvl>
    <w:lvl w:ilvl="7" w:tplc="8892DD62">
      <w:numFmt w:val="decimal"/>
      <w:lvlText w:val=""/>
      <w:lvlJc w:val="left"/>
    </w:lvl>
    <w:lvl w:ilvl="8" w:tplc="71903B5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98"/>
    <w:rsid w:val="00000AE8"/>
    <w:rsid w:val="000D3315"/>
    <w:rsid w:val="000F6643"/>
    <w:rsid w:val="00281105"/>
    <w:rsid w:val="003561F7"/>
    <w:rsid w:val="00395B28"/>
    <w:rsid w:val="005C3C07"/>
    <w:rsid w:val="00655F43"/>
    <w:rsid w:val="00676DD8"/>
    <w:rsid w:val="006B6088"/>
    <w:rsid w:val="009C2EA4"/>
    <w:rsid w:val="00C5186D"/>
    <w:rsid w:val="00CA4D8E"/>
    <w:rsid w:val="00CF3D88"/>
    <w:rsid w:val="00D70FF4"/>
    <w:rsid w:val="00DE2F98"/>
    <w:rsid w:val="00DF1872"/>
    <w:rsid w:val="00F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D51E"/>
  <w15:docId w15:val="{541CEBF4-3F34-4D77-810A-F96C449B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200" w:after="120"/>
      <w:outlineLvl w:val="0"/>
    </w:pPr>
    <w:rPr>
      <w:b/>
      <w:bCs/>
      <w:color w:val="2E4057"/>
      <w:sz w:val="34"/>
      <w:szCs w:val="34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896</Words>
  <Characters>5110</Characters>
  <Application>Microsoft Office Word</Application>
  <DocSecurity>0</DocSecurity>
  <Lines>42</Lines>
  <Paragraphs>11</Paragraphs>
  <ScaleCrop>false</ScaleCrop>
  <Company>MRT www.Win2Farsi.com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Moorche</cp:lastModifiedBy>
  <cp:revision>18</cp:revision>
  <dcterms:created xsi:type="dcterms:W3CDTF">2026-04-28T08:14:00Z</dcterms:created>
  <dcterms:modified xsi:type="dcterms:W3CDTF">2026-04-28T10:09:00Z</dcterms:modified>
</cp:coreProperties>
</file>