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964C1" w14:textId="77777777" w:rsidR="000E013A" w:rsidRPr="004575BE" w:rsidRDefault="000E013A" w:rsidP="000E013A">
      <w:pPr>
        <w:jc w:val="center"/>
        <w:rPr>
          <w:rStyle w:val="Strong"/>
          <w:color w:val="000000" w:themeColor="text1"/>
        </w:rPr>
      </w:pPr>
    </w:p>
    <w:p w14:paraId="6B9A0A4B" w14:textId="77777777" w:rsidR="000E013A" w:rsidRPr="004575BE" w:rsidRDefault="000E013A" w:rsidP="000E013A">
      <w:pPr>
        <w:jc w:val="center"/>
        <w:rPr>
          <w:rStyle w:val="Strong"/>
          <w:color w:val="000000" w:themeColor="text1"/>
        </w:rPr>
      </w:pPr>
    </w:p>
    <w:p w14:paraId="001DCC4E" w14:textId="77777777" w:rsidR="000E013A" w:rsidRPr="004575BE" w:rsidRDefault="000E013A" w:rsidP="000E013A">
      <w:pPr>
        <w:jc w:val="center"/>
        <w:rPr>
          <w:rStyle w:val="Strong"/>
          <w:color w:val="000000" w:themeColor="text1"/>
        </w:rPr>
      </w:pPr>
    </w:p>
    <w:p w14:paraId="7DDF4D49" w14:textId="77777777" w:rsidR="000E013A" w:rsidRPr="004575BE" w:rsidRDefault="000E013A" w:rsidP="000E013A">
      <w:pPr>
        <w:jc w:val="center"/>
        <w:rPr>
          <w:rStyle w:val="Strong"/>
          <w:color w:val="000000" w:themeColor="text1"/>
        </w:rPr>
      </w:pPr>
    </w:p>
    <w:p w14:paraId="3D6AED8B" w14:textId="77777777" w:rsidR="000E013A" w:rsidRPr="004575BE" w:rsidRDefault="000E013A" w:rsidP="000E013A">
      <w:pPr>
        <w:jc w:val="center"/>
        <w:rPr>
          <w:rStyle w:val="Strong"/>
          <w:color w:val="000000" w:themeColor="text1"/>
        </w:rPr>
      </w:pPr>
    </w:p>
    <w:p w14:paraId="6F4C1F7D" w14:textId="77777777" w:rsidR="00275290" w:rsidRPr="00C01AE4" w:rsidRDefault="00275290" w:rsidP="00275290">
      <w:pPr>
        <w:spacing w:before="100" w:beforeAutospacing="1"/>
        <w:jc w:val="center"/>
        <w:rPr>
          <w:rFonts w:eastAsia="Times New Roman"/>
          <w:b/>
          <w:bCs/>
          <w:color w:val="1F1F1F"/>
        </w:rPr>
      </w:pPr>
      <w:r w:rsidRPr="00C01AE4">
        <w:rPr>
          <w:rFonts w:eastAsia="Times New Roman"/>
          <w:b/>
          <w:bCs/>
          <w:color w:val="1F1F1F"/>
        </w:rPr>
        <w:t>Journal Entry #1: Chapter 1</w:t>
      </w:r>
    </w:p>
    <w:p w14:paraId="6249D0F9" w14:textId="77777777" w:rsidR="00791A66" w:rsidRPr="004575BE" w:rsidRDefault="00BA7EEE" w:rsidP="000E013A">
      <w:pPr>
        <w:jc w:val="center"/>
        <w:rPr>
          <w:color w:val="000000" w:themeColor="text1"/>
        </w:rPr>
      </w:pPr>
      <w:r w:rsidRPr="004575BE">
        <w:rPr>
          <w:color w:val="000000" w:themeColor="text1"/>
        </w:rPr>
        <w:t>[STUDENT NAME]</w:t>
      </w:r>
    </w:p>
    <w:p w14:paraId="44E2BBCB" w14:textId="77777777" w:rsidR="00791A66" w:rsidRPr="004575BE" w:rsidRDefault="00BA7EEE" w:rsidP="000E013A">
      <w:pPr>
        <w:jc w:val="center"/>
        <w:rPr>
          <w:color w:val="000000" w:themeColor="text1"/>
        </w:rPr>
      </w:pPr>
      <w:r w:rsidRPr="004575BE">
        <w:rPr>
          <w:color w:val="000000" w:themeColor="text1"/>
        </w:rPr>
        <w:t>[COURSE NAME AND NUMBER]</w:t>
      </w:r>
    </w:p>
    <w:p w14:paraId="494B44B2" w14:textId="62FB8A09" w:rsidR="00791A66" w:rsidRPr="004575BE" w:rsidRDefault="00BA7EEE" w:rsidP="000E013A">
      <w:pPr>
        <w:jc w:val="center"/>
        <w:rPr>
          <w:color w:val="000000" w:themeColor="text1"/>
        </w:rPr>
      </w:pPr>
      <w:r w:rsidRPr="004575BE">
        <w:rPr>
          <w:color w:val="000000" w:themeColor="text1"/>
        </w:rPr>
        <w:t>[INSTRUCTOR'S NAME]</w:t>
      </w:r>
    </w:p>
    <w:p w14:paraId="6797345B" w14:textId="77777777" w:rsidR="00791A66" w:rsidRPr="004575BE" w:rsidRDefault="00BA7EEE" w:rsidP="000E013A">
      <w:pPr>
        <w:jc w:val="center"/>
        <w:rPr>
          <w:color w:val="000000" w:themeColor="text1"/>
        </w:rPr>
      </w:pPr>
      <w:r w:rsidRPr="004575BE">
        <w:rPr>
          <w:color w:val="000000" w:themeColor="text1"/>
        </w:rPr>
        <w:t>[INSTITUTIONAL AFFILIATION]</w:t>
      </w:r>
    </w:p>
    <w:p w14:paraId="62509040" w14:textId="2EC08324" w:rsidR="00B4202A" w:rsidRPr="004575BE" w:rsidRDefault="00BA7EEE" w:rsidP="000E013A">
      <w:pPr>
        <w:jc w:val="center"/>
        <w:rPr>
          <w:b/>
          <w:color w:val="000000" w:themeColor="text1"/>
        </w:rPr>
      </w:pPr>
      <w:r w:rsidRPr="004575BE">
        <w:rPr>
          <w:color w:val="000000" w:themeColor="text1"/>
        </w:rPr>
        <w:t>[SUBMISSION DATE]</w:t>
      </w:r>
      <w:r w:rsidRPr="004575BE">
        <w:rPr>
          <w:b/>
          <w:color w:val="000000" w:themeColor="text1"/>
        </w:rPr>
        <w:br w:type="page"/>
      </w:r>
    </w:p>
    <w:p w14:paraId="54AB4032" w14:textId="77777777" w:rsidR="00275290" w:rsidRPr="00C01AE4" w:rsidRDefault="00275290" w:rsidP="00275290">
      <w:pPr>
        <w:spacing w:before="100" w:beforeAutospacing="1"/>
        <w:jc w:val="center"/>
        <w:rPr>
          <w:rFonts w:eastAsia="Times New Roman"/>
          <w:b/>
          <w:bCs/>
          <w:color w:val="1F1F1F"/>
        </w:rPr>
      </w:pPr>
      <w:r w:rsidRPr="00C01AE4">
        <w:rPr>
          <w:rFonts w:eastAsia="Times New Roman"/>
          <w:b/>
          <w:bCs/>
          <w:color w:val="1F1F1F"/>
        </w:rPr>
        <w:lastRenderedPageBreak/>
        <w:t>Journal Entry #1: Chapter 1</w:t>
      </w:r>
    </w:p>
    <w:p w14:paraId="48CAB214" w14:textId="77777777" w:rsidR="00275290" w:rsidRPr="00C01AE4" w:rsidRDefault="00275290" w:rsidP="00275290">
      <w:pPr>
        <w:spacing w:before="100" w:beforeAutospacing="1"/>
        <w:rPr>
          <w:rFonts w:eastAsia="Times New Roman"/>
          <w:bCs/>
          <w:color w:val="1F1F1F"/>
        </w:rPr>
      </w:pPr>
      <w:r>
        <w:rPr>
          <w:rFonts w:eastAsia="Times New Roman"/>
          <w:b/>
          <w:bCs/>
          <w:color w:val="1F1F1F"/>
        </w:rPr>
        <w:t xml:space="preserve">The </w:t>
      </w:r>
      <w:r w:rsidRPr="00C01AE4">
        <w:rPr>
          <w:rFonts w:eastAsia="Times New Roman"/>
          <w:b/>
          <w:bCs/>
          <w:color w:val="1F1F1F"/>
        </w:rPr>
        <w:t>Hidden Curriculum:</w:t>
      </w:r>
      <w:r w:rsidRPr="00C01AE4">
        <w:rPr>
          <w:rFonts w:eastAsia="Times New Roman"/>
          <w:bCs/>
          <w:color w:val="1F1F1F"/>
        </w:rPr>
        <w:t xml:space="preserve"> Faculty-Made Tests in Science (Sue V. Rosser).</w:t>
      </w:r>
    </w:p>
    <w:p w14:paraId="231E8308" w14:textId="77777777" w:rsidR="00275290" w:rsidRPr="00C01AE4" w:rsidRDefault="00275290" w:rsidP="00275290">
      <w:pPr>
        <w:spacing w:before="100" w:beforeAutospacing="1"/>
        <w:jc w:val="center"/>
        <w:rPr>
          <w:rFonts w:eastAsia="Times New Roman"/>
          <w:b/>
          <w:bCs/>
          <w:color w:val="1F1F1F"/>
        </w:rPr>
      </w:pPr>
      <w:r w:rsidRPr="00C01AE4">
        <w:rPr>
          <w:rFonts w:eastAsia="Times New Roman"/>
          <w:b/>
          <w:bCs/>
          <w:color w:val="1F1F1F"/>
        </w:rPr>
        <w:t>Reflecting</w:t>
      </w:r>
    </w:p>
    <w:p w14:paraId="6495949C" w14:textId="77777777" w:rsidR="00275290" w:rsidRPr="00C01AE4" w:rsidRDefault="00275290" w:rsidP="00275290">
      <w:pPr>
        <w:spacing w:before="100" w:beforeAutospacing="1"/>
        <w:rPr>
          <w:rFonts w:eastAsia="Times New Roman"/>
          <w:bCs/>
          <w:color w:val="1F1F1F"/>
        </w:rPr>
      </w:pPr>
      <w:r w:rsidRPr="00C01AE4">
        <w:rPr>
          <w:rFonts w:eastAsia="Times New Roman"/>
          <w:b/>
          <w:bCs/>
          <w:color w:val="1F1F1F"/>
        </w:rPr>
        <w:t>Selected Question:</w:t>
      </w:r>
      <w:r w:rsidRPr="00C01AE4">
        <w:rPr>
          <w:rFonts w:eastAsia="Times New Roman"/>
          <w:bCs/>
          <w:color w:val="1F1F1F"/>
        </w:rPr>
        <w:t xml:space="preserve"> What do you think is the main thesis of the author in the first chapter of his book? (Page 3)</w:t>
      </w:r>
    </w:p>
    <w:p w14:paraId="5973022E" w14:textId="77777777" w:rsidR="00275290" w:rsidRDefault="00275290" w:rsidP="00275290">
      <w:pPr>
        <w:spacing w:before="100" w:beforeAutospacing="1"/>
        <w:ind w:firstLine="720"/>
        <w:rPr>
          <w:rFonts w:eastAsia="Times New Roman"/>
          <w:bCs/>
          <w:color w:val="1F1F1F"/>
        </w:rPr>
      </w:pPr>
      <w:r w:rsidRPr="00C01AE4">
        <w:rPr>
          <w:rFonts w:eastAsia="Times New Roman"/>
          <w:bCs/>
          <w:color w:val="1F1F1F"/>
        </w:rPr>
        <w:t>Rosser (1990) states that the concepts of the hidden curriculum in science education are typically written into law with the help of what are supposed to be the instruments of objective learning: tests created by faculties. The hypothesis is that standardized tests</w:t>
      </w:r>
      <w:r>
        <w:rPr>
          <w:rFonts w:eastAsia="Times New Roman"/>
          <w:bCs/>
          <w:color w:val="1F1F1F"/>
        </w:rPr>
        <w:t>, which</w:t>
      </w:r>
      <w:r w:rsidRPr="00C01AE4">
        <w:rPr>
          <w:rFonts w:eastAsia="Times New Roman"/>
          <w:bCs/>
          <w:color w:val="1F1F1F"/>
        </w:rPr>
        <w:t xml:space="preserve"> are often </w:t>
      </w:r>
      <w:r>
        <w:rPr>
          <w:rFonts w:eastAsia="Times New Roman"/>
          <w:bCs/>
          <w:color w:val="1F1F1F"/>
        </w:rPr>
        <w:t>teacher-administered,</w:t>
      </w:r>
      <w:r w:rsidRPr="00C01AE4">
        <w:rPr>
          <w:rFonts w:eastAsia="Times New Roman"/>
          <w:bCs/>
          <w:color w:val="1F1F1F"/>
        </w:rPr>
        <w:t xml:space="preserve"> are often a mirror of the unspoken bias, Western perspective, and gendered expectations of the people making the curriculum</w:t>
      </w:r>
      <w:r>
        <w:rPr>
          <w:rFonts w:eastAsia="Times New Roman"/>
          <w:bCs/>
          <w:color w:val="1F1F1F"/>
        </w:rPr>
        <w:t>,</w:t>
      </w:r>
      <w:r w:rsidRPr="00C01AE4">
        <w:rPr>
          <w:rFonts w:eastAsia="Times New Roman"/>
          <w:bCs/>
          <w:color w:val="1F1F1F"/>
        </w:rPr>
        <w:t xml:space="preserve"> and not an objective test of competency in the students. This initial chapter is where the author finds the evidence and examines the impact that linguistic assignments of question tests have on students with different backgrounds, essentially culling out those who do not fit the standard, so-called, scientist model (Rosser, 1990). This implies that design not only </w:t>
      </w:r>
      <w:r>
        <w:rPr>
          <w:rFonts w:eastAsia="Times New Roman"/>
          <w:bCs/>
          <w:color w:val="1F1F1F"/>
        </w:rPr>
        <w:t>constitutes</w:t>
      </w:r>
      <w:r w:rsidRPr="00C01AE4">
        <w:rPr>
          <w:rFonts w:eastAsia="Times New Roman"/>
          <w:bCs/>
          <w:color w:val="1F1F1F"/>
        </w:rPr>
        <w:t xml:space="preserve"> the syllabus but also is the values that are supported by the high-stakes evaluation process.</w:t>
      </w:r>
      <w:r>
        <w:rPr>
          <w:rFonts w:eastAsia="Times New Roman"/>
          <w:bCs/>
          <w:color w:val="1F1F1F"/>
        </w:rPr>
        <w:t xml:space="preserve"> </w:t>
      </w:r>
      <w:r w:rsidRPr="00C01AE4">
        <w:rPr>
          <w:rFonts w:eastAsia="Times New Roman"/>
          <w:bCs/>
          <w:color w:val="1F1F1F"/>
        </w:rPr>
        <w:t>Also, this criticism shows that every curriculum is not apolitical, but rather entrenched in the socio-cultural values of the person who made it. By appreciating these biases, curriculum experts will be able to shift to more justifiable teaching models that legitimize the student identities.</w:t>
      </w:r>
    </w:p>
    <w:p w14:paraId="2C2792ED" w14:textId="77777777" w:rsidR="00275290" w:rsidRPr="00C01AE4" w:rsidRDefault="00275290" w:rsidP="00275290">
      <w:pPr>
        <w:spacing w:after="160" w:line="259" w:lineRule="auto"/>
        <w:rPr>
          <w:rFonts w:eastAsia="Times New Roman"/>
          <w:bCs/>
          <w:color w:val="1F1F1F"/>
        </w:rPr>
      </w:pPr>
      <w:r>
        <w:rPr>
          <w:rFonts w:eastAsia="Times New Roman"/>
          <w:bCs/>
          <w:color w:val="1F1F1F"/>
        </w:rPr>
        <w:br w:type="page"/>
      </w:r>
    </w:p>
    <w:p w14:paraId="053C5D60" w14:textId="77777777" w:rsidR="00275290" w:rsidRPr="00C01AE4" w:rsidRDefault="00275290" w:rsidP="00275290">
      <w:pPr>
        <w:spacing w:before="100" w:beforeAutospacing="1"/>
        <w:jc w:val="center"/>
        <w:rPr>
          <w:rFonts w:eastAsia="Times New Roman"/>
          <w:b/>
          <w:bCs/>
          <w:color w:val="1F1F1F"/>
        </w:rPr>
      </w:pPr>
      <w:r w:rsidRPr="00C01AE4">
        <w:rPr>
          <w:rFonts w:eastAsia="Times New Roman"/>
          <w:b/>
          <w:bCs/>
          <w:color w:val="1F1F1F"/>
        </w:rPr>
        <w:t>Relating</w:t>
      </w:r>
    </w:p>
    <w:p w14:paraId="77D6E617" w14:textId="77777777" w:rsidR="00275290" w:rsidRPr="00C01AE4" w:rsidRDefault="00275290" w:rsidP="00275290">
      <w:pPr>
        <w:spacing w:before="100" w:beforeAutospacing="1"/>
        <w:rPr>
          <w:rFonts w:eastAsia="Times New Roman"/>
          <w:bCs/>
          <w:color w:val="1F1F1F"/>
        </w:rPr>
      </w:pPr>
      <w:r w:rsidRPr="00C01AE4">
        <w:rPr>
          <w:rFonts w:eastAsia="Times New Roman"/>
          <w:b/>
          <w:bCs/>
          <w:color w:val="1F1F1F"/>
        </w:rPr>
        <w:t>Selected Question:</w:t>
      </w:r>
      <w:r w:rsidRPr="00C01AE4">
        <w:rPr>
          <w:rFonts w:eastAsia="Times New Roman"/>
          <w:bCs/>
          <w:color w:val="1F1F1F"/>
        </w:rPr>
        <w:t xml:space="preserve"> Select significant concepts </w:t>
      </w:r>
      <w:r>
        <w:rPr>
          <w:rFonts w:eastAsia="Times New Roman"/>
          <w:bCs/>
          <w:color w:val="1F1F1F"/>
        </w:rPr>
        <w:t>from</w:t>
      </w:r>
      <w:r w:rsidRPr="00C01AE4">
        <w:rPr>
          <w:rFonts w:eastAsia="Times New Roman"/>
          <w:bCs/>
          <w:color w:val="1F1F1F"/>
        </w:rPr>
        <w:t xml:space="preserve"> the text and relate </w:t>
      </w:r>
      <w:r>
        <w:rPr>
          <w:rFonts w:eastAsia="Times New Roman"/>
          <w:bCs/>
          <w:color w:val="1F1F1F"/>
        </w:rPr>
        <w:t>them</w:t>
      </w:r>
      <w:r w:rsidRPr="00C01AE4">
        <w:rPr>
          <w:rFonts w:eastAsia="Times New Roman"/>
          <w:bCs/>
          <w:color w:val="1F1F1F"/>
        </w:rPr>
        <w:t xml:space="preserve"> to your career. What is the application of this concept to your school situation? (Page 12)</w:t>
      </w:r>
    </w:p>
    <w:p w14:paraId="0A4605BB" w14:textId="2EAC35B5" w:rsidR="00275290" w:rsidRPr="00C01AE4" w:rsidRDefault="00275290" w:rsidP="00275290">
      <w:pPr>
        <w:spacing w:before="100" w:beforeAutospacing="1"/>
        <w:ind w:firstLine="720"/>
        <w:rPr>
          <w:rFonts w:eastAsia="Times New Roman"/>
          <w:bCs/>
          <w:color w:val="1F1F1F"/>
        </w:rPr>
      </w:pPr>
      <w:r w:rsidRPr="00C01AE4">
        <w:rPr>
          <w:rFonts w:eastAsia="Times New Roman"/>
          <w:bCs/>
          <w:color w:val="1F1F1F"/>
        </w:rPr>
        <w:t>The hidden curriculum of assessment is something very applicable in my school setting</w:t>
      </w:r>
      <w:r>
        <w:rPr>
          <w:rFonts w:eastAsia="Times New Roman"/>
          <w:bCs/>
          <w:color w:val="1F1F1F"/>
        </w:rPr>
        <w:t>,</w:t>
      </w:r>
      <w:r w:rsidRPr="00C01AE4">
        <w:rPr>
          <w:rFonts w:eastAsia="Times New Roman"/>
          <w:bCs/>
          <w:color w:val="1F1F1F"/>
        </w:rPr>
        <w:t xml:space="preserve"> as the instructional priority is usually determined by the standardized benchmark testing. Rosser (1990) emphasizes the way certain pedagogical decisions in testing may obstruct access among other students to whom cultural or community linguistic patterns are different than the </w:t>
      </w:r>
      <w:r>
        <w:rPr>
          <w:rFonts w:eastAsia="Times New Roman"/>
          <w:bCs/>
          <w:color w:val="1F1F1F"/>
        </w:rPr>
        <w:t>academic</w:t>
      </w:r>
      <w:r w:rsidRPr="00C01AE4">
        <w:rPr>
          <w:rFonts w:eastAsia="Times New Roman"/>
          <w:bCs/>
          <w:color w:val="1F1F1F"/>
        </w:rPr>
        <w:t xml:space="preserve"> pattern of literacy. This trend is also present in my professional environment: students who are successful in the collaborative, inquiry-based learning system also tend to have issues with the individualistic and </w:t>
      </w:r>
      <w:r>
        <w:rPr>
          <w:rFonts w:eastAsia="Times New Roman"/>
          <w:bCs/>
          <w:color w:val="1F1F1F"/>
        </w:rPr>
        <w:t>multiple-choice</w:t>
      </w:r>
      <w:r w:rsidRPr="00C01AE4">
        <w:rPr>
          <w:rFonts w:eastAsia="Times New Roman"/>
          <w:bCs/>
          <w:color w:val="1F1F1F"/>
        </w:rPr>
        <w:t xml:space="preserve"> tests</w:t>
      </w:r>
      <w:r>
        <w:rPr>
          <w:rFonts w:eastAsia="Times New Roman"/>
          <w:bCs/>
          <w:color w:val="1F1F1F"/>
        </w:rPr>
        <w:t>,</w:t>
      </w:r>
      <w:r w:rsidRPr="00C01AE4">
        <w:rPr>
          <w:rFonts w:eastAsia="Times New Roman"/>
          <w:bCs/>
          <w:color w:val="1F1F1F"/>
        </w:rPr>
        <w:t xml:space="preserve"> which are more focused on </w:t>
      </w:r>
      <w:proofErr w:type="spellStart"/>
      <w:r w:rsidRPr="00C01AE4">
        <w:rPr>
          <w:rFonts w:eastAsia="Times New Roman"/>
          <w:bCs/>
          <w:color w:val="1F1F1F"/>
        </w:rPr>
        <w:t>memorising</w:t>
      </w:r>
      <w:proofErr w:type="spellEnd"/>
      <w:r w:rsidRPr="00C01AE4">
        <w:rPr>
          <w:rFonts w:eastAsia="Times New Roman"/>
          <w:bCs/>
          <w:color w:val="1F1F1F"/>
        </w:rPr>
        <w:t xml:space="preserve"> facts rather than </w:t>
      </w:r>
      <w:proofErr w:type="spellStart"/>
      <w:r w:rsidRPr="00C01AE4">
        <w:rPr>
          <w:rFonts w:eastAsia="Times New Roman"/>
          <w:bCs/>
          <w:color w:val="1F1F1F"/>
        </w:rPr>
        <w:t>synthesising</w:t>
      </w:r>
      <w:proofErr w:type="spellEnd"/>
      <w:r w:rsidRPr="00C01AE4">
        <w:rPr>
          <w:rFonts w:eastAsia="Times New Roman"/>
          <w:bCs/>
          <w:color w:val="1F1F1F"/>
        </w:rPr>
        <w:t xml:space="preserve"> them. This is the implication of this deviation</w:t>
      </w:r>
      <w:r>
        <w:rPr>
          <w:rFonts w:eastAsia="Times New Roman"/>
          <w:bCs/>
          <w:color w:val="1F1F1F"/>
        </w:rPr>
        <w:t>,</w:t>
      </w:r>
      <w:r w:rsidRPr="00C01AE4">
        <w:rPr>
          <w:rFonts w:eastAsia="Times New Roman"/>
          <w:bCs/>
          <w:color w:val="1F1F1F"/>
        </w:rPr>
        <w:t xml:space="preserve"> to imply that the existing tools of measurement that are used nowadays might be capturing a </w:t>
      </w:r>
      <w:r>
        <w:rPr>
          <w:rFonts w:eastAsia="Times New Roman"/>
          <w:bCs/>
          <w:color w:val="1F1F1F"/>
        </w:rPr>
        <w:t>student's</w:t>
      </w:r>
      <w:r w:rsidRPr="00C01AE4">
        <w:rPr>
          <w:rFonts w:eastAsia="Times New Roman"/>
          <w:bCs/>
          <w:color w:val="1F1F1F"/>
        </w:rPr>
        <w:t xml:space="preserve"> cultural fit in the school system </w:t>
      </w:r>
      <w:r>
        <w:rPr>
          <w:rFonts w:eastAsia="Times New Roman"/>
          <w:bCs/>
          <w:color w:val="1F1F1F"/>
        </w:rPr>
        <w:t xml:space="preserve">rather </w:t>
      </w:r>
      <w:r w:rsidRPr="00C01AE4">
        <w:rPr>
          <w:rFonts w:eastAsia="Times New Roman"/>
          <w:bCs/>
          <w:color w:val="1F1F1F"/>
        </w:rPr>
        <w:t>than their command of the curriculum standards.</w:t>
      </w:r>
      <w:r>
        <w:rPr>
          <w:rFonts w:eastAsia="Times New Roman"/>
          <w:bCs/>
          <w:color w:val="1F1F1F"/>
        </w:rPr>
        <w:t xml:space="preserve"> </w:t>
      </w:r>
      <w:r w:rsidRPr="00C01AE4">
        <w:rPr>
          <w:rFonts w:eastAsia="Times New Roman"/>
          <w:bCs/>
          <w:color w:val="1F1F1F"/>
        </w:rPr>
        <w:t>It correlates with the findings of Rosser that indicate that a data-oriented orientation of our school can, unintentionally, set aside non-traditional learners. I should therefore employ professional conversation</w:t>
      </w:r>
      <w:r w:rsidR="006F7AB4">
        <w:rPr>
          <w:rFonts w:eastAsia="Times New Roman"/>
          <w:bCs/>
          <w:color w:val="1F1F1F"/>
        </w:rPr>
        <w:t>,</w:t>
      </w:r>
      <w:r w:rsidRPr="00C01AE4">
        <w:rPr>
          <w:rFonts w:eastAsia="Times New Roman"/>
          <w:bCs/>
          <w:color w:val="1F1F1F"/>
        </w:rPr>
        <w:t xml:space="preserve"> which puts more emphasis on the human aspect of learning rather than on hard and standardized measures.</w:t>
      </w:r>
    </w:p>
    <w:p w14:paraId="3B5696B3" w14:textId="77777777" w:rsidR="00275290" w:rsidRPr="00C01AE4" w:rsidRDefault="00275290" w:rsidP="00275290">
      <w:pPr>
        <w:spacing w:before="100" w:beforeAutospacing="1"/>
        <w:jc w:val="center"/>
        <w:rPr>
          <w:rFonts w:eastAsia="Times New Roman"/>
          <w:b/>
          <w:bCs/>
          <w:color w:val="1F1F1F"/>
        </w:rPr>
      </w:pPr>
      <w:r w:rsidRPr="00C01AE4">
        <w:rPr>
          <w:rFonts w:eastAsia="Times New Roman"/>
          <w:b/>
          <w:bCs/>
          <w:color w:val="1F1F1F"/>
        </w:rPr>
        <w:t>Re-imagining</w:t>
      </w:r>
    </w:p>
    <w:p w14:paraId="03E01A9C" w14:textId="77777777" w:rsidR="00275290" w:rsidRPr="00C01AE4" w:rsidRDefault="00275290" w:rsidP="00275290">
      <w:pPr>
        <w:spacing w:before="100" w:beforeAutospacing="1"/>
        <w:rPr>
          <w:rFonts w:eastAsia="Times New Roman"/>
          <w:bCs/>
          <w:color w:val="1F1F1F"/>
        </w:rPr>
      </w:pPr>
      <w:r w:rsidRPr="00C01AE4">
        <w:rPr>
          <w:rFonts w:eastAsia="Times New Roman"/>
          <w:b/>
          <w:bCs/>
          <w:color w:val="1F1F1F"/>
        </w:rPr>
        <w:t>Selected Question:</w:t>
      </w:r>
      <w:r w:rsidRPr="00C01AE4">
        <w:rPr>
          <w:rFonts w:eastAsia="Times New Roman"/>
          <w:bCs/>
          <w:color w:val="1F1F1F"/>
        </w:rPr>
        <w:t xml:space="preserve"> What does this chapter/text challenge you to rethink a lesson plan? A set of standards? Curriculum design? An assessment? (Page 18)</w:t>
      </w:r>
    </w:p>
    <w:p w14:paraId="47699462" w14:textId="77777777" w:rsidR="00275290" w:rsidRPr="00C01AE4" w:rsidRDefault="00275290" w:rsidP="00275290">
      <w:pPr>
        <w:spacing w:before="100" w:beforeAutospacing="1"/>
        <w:ind w:firstLine="720"/>
        <w:rPr>
          <w:rFonts w:eastAsia="Times New Roman"/>
          <w:color w:val="1F1F1F"/>
        </w:rPr>
      </w:pPr>
      <w:r w:rsidRPr="00C01AE4">
        <w:rPr>
          <w:rFonts w:eastAsia="Times New Roman"/>
          <w:bCs/>
          <w:color w:val="1F1F1F"/>
        </w:rPr>
        <w:t>This text is one that provokes me to reconsider my curriculum assessment design. I envision a re-defined assessment system rather than seeing tests as a completion, but as an adjournment using a multi-modal assessment evaluation (Rosser, 1990). To decrease the biases of a traditional written test, I would apply the critique presented by the author and design a typical end-of-unit test to incorporate various methods of proving knowledge- such as oral defense, portfolio entries, and community-based projects. The curriculum can be used as an inclusive device of advocacy and not as a means of social stratification by changing the emphasis of the singular correct mode of knowing to a pluralistic mode.</w:t>
      </w:r>
      <w:r>
        <w:rPr>
          <w:rFonts w:eastAsia="Times New Roman"/>
          <w:bCs/>
          <w:color w:val="1F1F1F"/>
        </w:rPr>
        <w:t xml:space="preserve"> </w:t>
      </w:r>
      <w:r w:rsidRPr="006D1960">
        <w:rPr>
          <w:rFonts w:eastAsia="Times New Roman"/>
          <w:bCs/>
          <w:color w:val="1F1F1F"/>
        </w:rPr>
        <w:t>This change promotes the transition to the transformative curriculum design in which the assessments become the means of connecting with the student empowerment mechanism. Finally, these modifications would create a classroom environment in which each of the learners would feel that his/her intellectual efforts are perceived.</w:t>
      </w:r>
    </w:p>
    <w:p w14:paraId="386E58E8" w14:textId="77777777" w:rsidR="00275290" w:rsidRDefault="00275290" w:rsidP="00275290">
      <w:pPr>
        <w:rPr>
          <w:rFonts w:eastAsia="Times New Roman"/>
          <w:b/>
          <w:bCs/>
          <w:color w:val="1F1F1F"/>
        </w:rPr>
      </w:pPr>
      <w:r>
        <w:rPr>
          <w:rFonts w:eastAsia="Times New Roman"/>
          <w:b/>
          <w:bCs/>
          <w:color w:val="1F1F1F"/>
        </w:rPr>
        <w:br w:type="page"/>
      </w:r>
    </w:p>
    <w:p w14:paraId="7C5585EF" w14:textId="77777777" w:rsidR="00275290" w:rsidRPr="00C01AE4" w:rsidRDefault="00275290" w:rsidP="00275290">
      <w:pPr>
        <w:spacing w:before="100" w:beforeAutospacing="1" w:after="120"/>
        <w:jc w:val="center"/>
        <w:outlineLvl w:val="1"/>
        <w:rPr>
          <w:rFonts w:eastAsia="Times New Roman"/>
          <w:b/>
          <w:bCs/>
          <w:color w:val="1F1F1F"/>
        </w:rPr>
      </w:pPr>
      <w:r w:rsidRPr="00C01AE4">
        <w:rPr>
          <w:rFonts w:eastAsia="Times New Roman"/>
          <w:b/>
          <w:bCs/>
          <w:color w:val="1F1F1F"/>
        </w:rPr>
        <w:t>Reference</w:t>
      </w:r>
    </w:p>
    <w:p w14:paraId="780010DD" w14:textId="77777777" w:rsidR="00275290" w:rsidRPr="00C01AE4" w:rsidRDefault="00275290" w:rsidP="00275290">
      <w:pPr>
        <w:spacing w:before="100" w:beforeAutospacing="1"/>
        <w:ind w:left="720" w:hanging="720"/>
        <w:rPr>
          <w:rFonts w:eastAsia="Times New Roman"/>
          <w:color w:val="1F1F1F"/>
        </w:rPr>
      </w:pPr>
      <w:r w:rsidRPr="00C01AE4">
        <w:rPr>
          <w:rFonts w:eastAsia="Times New Roman"/>
          <w:color w:val="1F1F1F"/>
        </w:rPr>
        <w:t xml:space="preserve">Rosser, S. V. (1990). </w:t>
      </w:r>
      <w:r w:rsidRPr="00C01AE4">
        <w:rPr>
          <w:rFonts w:eastAsia="Times New Roman"/>
          <w:i/>
          <w:iCs/>
          <w:color w:val="1F1F1F"/>
          <w:bdr w:val="none" w:sz="0" w:space="0" w:color="auto" w:frame="1"/>
        </w:rPr>
        <w:t>The hidden curriculum: Faculty-made tests in science</w:t>
      </w:r>
      <w:r w:rsidRPr="00C01AE4">
        <w:rPr>
          <w:rFonts w:eastAsia="Times New Roman"/>
          <w:color w:val="1F1F1F"/>
        </w:rPr>
        <w:t>. Teachers College Press.</w:t>
      </w:r>
    </w:p>
    <w:p w14:paraId="3593F5FB" w14:textId="77777777" w:rsidR="00275290" w:rsidRPr="00C01AE4" w:rsidRDefault="00275290" w:rsidP="00275290"/>
    <w:p w14:paraId="25D747F9" w14:textId="27C3DFD8" w:rsidR="00492A58" w:rsidRPr="00F41CD4" w:rsidRDefault="00492A58" w:rsidP="00F41CD4">
      <w:pPr>
        <w:pStyle w:val="Bibliography"/>
        <w:rPr>
          <w:szCs w:val="22"/>
        </w:rPr>
      </w:pPr>
    </w:p>
    <w:sectPr w:rsidR="00492A58" w:rsidRPr="00F41CD4" w:rsidSect="00791A66">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8437E" w14:textId="77777777" w:rsidR="003C01AA" w:rsidRDefault="003C01AA">
      <w:pPr>
        <w:spacing w:line="240" w:lineRule="auto"/>
      </w:pPr>
      <w:r>
        <w:separator/>
      </w:r>
    </w:p>
  </w:endnote>
  <w:endnote w:type="continuationSeparator" w:id="0">
    <w:p w14:paraId="6D98A8D7" w14:textId="77777777" w:rsidR="003C01AA" w:rsidRDefault="003C01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ABDD5" w14:textId="77777777" w:rsidR="003C01AA" w:rsidRDefault="003C01AA">
      <w:pPr>
        <w:spacing w:line="240" w:lineRule="auto"/>
      </w:pPr>
      <w:r>
        <w:separator/>
      </w:r>
    </w:p>
  </w:footnote>
  <w:footnote w:type="continuationSeparator" w:id="0">
    <w:p w14:paraId="17BE1343" w14:textId="77777777" w:rsidR="003C01AA" w:rsidRDefault="003C01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5E5A" w14:textId="3313891A" w:rsidR="00CB4629" w:rsidRDefault="00CB4629">
    <w:pPr>
      <w:pStyle w:val="Header"/>
    </w:pPr>
    <w:r>
      <w:tab/>
    </w:r>
    <w:r>
      <w:tab/>
    </w:r>
    <w:r>
      <w:fldChar w:fldCharType="begin"/>
    </w:r>
    <w:r>
      <w:instrText xml:space="preserve"> PAGE   \* MERGEFORMAT </w:instrText>
    </w:r>
    <w:r>
      <w:fldChar w:fldCharType="separate"/>
    </w:r>
    <w:r w:rsidR="000A2BE8">
      <w:rPr>
        <w:noProof/>
      </w:rPr>
      <w:t>5</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00A00" w14:textId="62D53631" w:rsidR="00CB4629" w:rsidRDefault="00CB4629">
    <w:pPr>
      <w:pStyle w:val="Header"/>
    </w:pPr>
    <w:r>
      <w:tab/>
    </w:r>
    <w:r>
      <w:tab/>
    </w:r>
    <w:r>
      <w:fldChar w:fldCharType="begin"/>
    </w:r>
    <w:r>
      <w:instrText xml:space="preserve"> PAGE   \* MERGEFORMAT </w:instrText>
    </w:r>
    <w:r>
      <w:fldChar w:fldCharType="separate"/>
    </w:r>
    <w:r w:rsidR="00275290">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5416"/>
    <w:multiLevelType w:val="hybridMultilevel"/>
    <w:tmpl w:val="DA8492B0"/>
    <w:lvl w:ilvl="0" w:tplc="00087BA4">
      <w:start w:val="1"/>
      <w:numFmt w:val="upperRoman"/>
      <w:lvlText w:val="%1."/>
      <w:lvlJc w:val="left"/>
      <w:pPr>
        <w:ind w:left="1080" w:hanging="720"/>
      </w:pPr>
      <w:rPr>
        <w:rFonts w:hint="default"/>
      </w:rPr>
    </w:lvl>
    <w:lvl w:ilvl="1" w:tplc="B0F8913A" w:tentative="1">
      <w:start w:val="1"/>
      <w:numFmt w:val="lowerLetter"/>
      <w:lvlText w:val="%2."/>
      <w:lvlJc w:val="left"/>
      <w:pPr>
        <w:ind w:left="1440" w:hanging="360"/>
      </w:pPr>
    </w:lvl>
    <w:lvl w:ilvl="2" w:tplc="E36657A0" w:tentative="1">
      <w:start w:val="1"/>
      <w:numFmt w:val="lowerRoman"/>
      <w:lvlText w:val="%3."/>
      <w:lvlJc w:val="right"/>
      <w:pPr>
        <w:ind w:left="2160" w:hanging="180"/>
      </w:pPr>
    </w:lvl>
    <w:lvl w:ilvl="3" w:tplc="0C90732A" w:tentative="1">
      <w:start w:val="1"/>
      <w:numFmt w:val="decimal"/>
      <w:lvlText w:val="%4."/>
      <w:lvlJc w:val="left"/>
      <w:pPr>
        <w:ind w:left="2880" w:hanging="360"/>
      </w:pPr>
    </w:lvl>
    <w:lvl w:ilvl="4" w:tplc="8C7029AE" w:tentative="1">
      <w:start w:val="1"/>
      <w:numFmt w:val="lowerLetter"/>
      <w:lvlText w:val="%5."/>
      <w:lvlJc w:val="left"/>
      <w:pPr>
        <w:ind w:left="3600" w:hanging="360"/>
      </w:pPr>
    </w:lvl>
    <w:lvl w:ilvl="5" w:tplc="68FE603C" w:tentative="1">
      <w:start w:val="1"/>
      <w:numFmt w:val="lowerRoman"/>
      <w:lvlText w:val="%6."/>
      <w:lvlJc w:val="right"/>
      <w:pPr>
        <w:ind w:left="4320" w:hanging="180"/>
      </w:pPr>
    </w:lvl>
    <w:lvl w:ilvl="6" w:tplc="52D89F3A" w:tentative="1">
      <w:start w:val="1"/>
      <w:numFmt w:val="decimal"/>
      <w:lvlText w:val="%7."/>
      <w:lvlJc w:val="left"/>
      <w:pPr>
        <w:ind w:left="5040" w:hanging="360"/>
      </w:pPr>
    </w:lvl>
    <w:lvl w:ilvl="7" w:tplc="2228D79E" w:tentative="1">
      <w:start w:val="1"/>
      <w:numFmt w:val="lowerLetter"/>
      <w:lvlText w:val="%8."/>
      <w:lvlJc w:val="left"/>
      <w:pPr>
        <w:ind w:left="5760" w:hanging="360"/>
      </w:pPr>
    </w:lvl>
    <w:lvl w:ilvl="8" w:tplc="7BEC7618" w:tentative="1">
      <w:start w:val="1"/>
      <w:numFmt w:val="lowerRoman"/>
      <w:lvlText w:val="%9."/>
      <w:lvlJc w:val="right"/>
      <w:pPr>
        <w:ind w:left="6480" w:hanging="180"/>
      </w:pPr>
    </w:lvl>
  </w:abstractNum>
  <w:abstractNum w:abstractNumId="1" w15:restartNumberingAfterBreak="0">
    <w:nsid w:val="08902CC7"/>
    <w:multiLevelType w:val="multilevel"/>
    <w:tmpl w:val="20B6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E444E6"/>
    <w:multiLevelType w:val="multilevel"/>
    <w:tmpl w:val="EC1A2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541A1F"/>
    <w:multiLevelType w:val="hybridMultilevel"/>
    <w:tmpl w:val="5B3203EC"/>
    <w:lvl w:ilvl="0" w:tplc="0F6ACF96">
      <w:numFmt w:val="bullet"/>
      <w:lvlText w:val="-"/>
      <w:lvlJc w:val="left"/>
      <w:pPr>
        <w:ind w:left="720" w:hanging="360"/>
      </w:pPr>
      <w:rPr>
        <w:rFonts w:ascii="Times New Roman" w:eastAsiaTheme="minorHAnsi" w:hAnsi="Times New Roman" w:cs="Times New Roman" w:hint="default"/>
      </w:rPr>
    </w:lvl>
    <w:lvl w:ilvl="1" w:tplc="336C33D2" w:tentative="1">
      <w:start w:val="1"/>
      <w:numFmt w:val="bullet"/>
      <w:lvlText w:val="o"/>
      <w:lvlJc w:val="left"/>
      <w:pPr>
        <w:ind w:left="1440" w:hanging="360"/>
      </w:pPr>
      <w:rPr>
        <w:rFonts w:ascii="Courier New" w:hAnsi="Courier New" w:cs="Courier New" w:hint="default"/>
      </w:rPr>
    </w:lvl>
    <w:lvl w:ilvl="2" w:tplc="54D022F2" w:tentative="1">
      <w:start w:val="1"/>
      <w:numFmt w:val="bullet"/>
      <w:lvlText w:val=""/>
      <w:lvlJc w:val="left"/>
      <w:pPr>
        <w:ind w:left="2160" w:hanging="360"/>
      </w:pPr>
      <w:rPr>
        <w:rFonts w:ascii="Wingdings" w:hAnsi="Wingdings" w:hint="default"/>
      </w:rPr>
    </w:lvl>
    <w:lvl w:ilvl="3" w:tplc="065AF5C0" w:tentative="1">
      <w:start w:val="1"/>
      <w:numFmt w:val="bullet"/>
      <w:lvlText w:val=""/>
      <w:lvlJc w:val="left"/>
      <w:pPr>
        <w:ind w:left="2880" w:hanging="360"/>
      </w:pPr>
      <w:rPr>
        <w:rFonts w:ascii="Symbol" w:hAnsi="Symbol" w:hint="default"/>
      </w:rPr>
    </w:lvl>
    <w:lvl w:ilvl="4" w:tplc="7DA0DA2A" w:tentative="1">
      <w:start w:val="1"/>
      <w:numFmt w:val="bullet"/>
      <w:lvlText w:val="o"/>
      <w:lvlJc w:val="left"/>
      <w:pPr>
        <w:ind w:left="3600" w:hanging="360"/>
      </w:pPr>
      <w:rPr>
        <w:rFonts w:ascii="Courier New" w:hAnsi="Courier New" w:cs="Courier New" w:hint="default"/>
      </w:rPr>
    </w:lvl>
    <w:lvl w:ilvl="5" w:tplc="2938CB44" w:tentative="1">
      <w:start w:val="1"/>
      <w:numFmt w:val="bullet"/>
      <w:lvlText w:val=""/>
      <w:lvlJc w:val="left"/>
      <w:pPr>
        <w:ind w:left="4320" w:hanging="360"/>
      </w:pPr>
      <w:rPr>
        <w:rFonts w:ascii="Wingdings" w:hAnsi="Wingdings" w:hint="default"/>
      </w:rPr>
    </w:lvl>
    <w:lvl w:ilvl="6" w:tplc="A5B802E2" w:tentative="1">
      <w:start w:val="1"/>
      <w:numFmt w:val="bullet"/>
      <w:lvlText w:val=""/>
      <w:lvlJc w:val="left"/>
      <w:pPr>
        <w:ind w:left="5040" w:hanging="360"/>
      </w:pPr>
      <w:rPr>
        <w:rFonts w:ascii="Symbol" w:hAnsi="Symbol" w:hint="default"/>
      </w:rPr>
    </w:lvl>
    <w:lvl w:ilvl="7" w:tplc="11625C4C" w:tentative="1">
      <w:start w:val="1"/>
      <w:numFmt w:val="bullet"/>
      <w:lvlText w:val="o"/>
      <w:lvlJc w:val="left"/>
      <w:pPr>
        <w:ind w:left="5760" w:hanging="360"/>
      </w:pPr>
      <w:rPr>
        <w:rFonts w:ascii="Courier New" w:hAnsi="Courier New" w:cs="Courier New" w:hint="default"/>
      </w:rPr>
    </w:lvl>
    <w:lvl w:ilvl="8" w:tplc="2BF6D2CC" w:tentative="1">
      <w:start w:val="1"/>
      <w:numFmt w:val="bullet"/>
      <w:lvlText w:val=""/>
      <w:lvlJc w:val="left"/>
      <w:pPr>
        <w:ind w:left="6480" w:hanging="360"/>
      </w:pPr>
      <w:rPr>
        <w:rFonts w:ascii="Wingdings" w:hAnsi="Wingdings" w:hint="default"/>
      </w:rPr>
    </w:lvl>
  </w:abstractNum>
  <w:abstractNum w:abstractNumId="4" w15:restartNumberingAfterBreak="0">
    <w:nsid w:val="3F7F3F18"/>
    <w:multiLevelType w:val="hybridMultilevel"/>
    <w:tmpl w:val="0396FD3E"/>
    <w:lvl w:ilvl="0" w:tplc="EAC66652">
      <w:start w:val="1"/>
      <w:numFmt w:val="decimal"/>
      <w:lvlText w:val="%1."/>
      <w:lvlJc w:val="left"/>
      <w:pPr>
        <w:ind w:left="720" w:hanging="360"/>
      </w:pPr>
      <w:rPr>
        <w:rFonts w:hint="default"/>
      </w:rPr>
    </w:lvl>
    <w:lvl w:ilvl="1" w:tplc="BD4EDBF0" w:tentative="1">
      <w:start w:val="1"/>
      <w:numFmt w:val="lowerLetter"/>
      <w:lvlText w:val="%2."/>
      <w:lvlJc w:val="left"/>
      <w:pPr>
        <w:ind w:left="1440" w:hanging="360"/>
      </w:pPr>
    </w:lvl>
    <w:lvl w:ilvl="2" w:tplc="4864B1E2" w:tentative="1">
      <w:start w:val="1"/>
      <w:numFmt w:val="lowerRoman"/>
      <w:lvlText w:val="%3."/>
      <w:lvlJc w:val="right"/>
      <w:pPr>
        <w:ind w:left="2160" w:hanging="180"/>
      </w:pPr>
    </w:lvl>
    <w:lvl w:ilvl="3" w:tplc="B742EC2C" w:tentative="1">
      <w:start w:val="1"/>
      <w:numFmt w:val="decimal"/>
      <w:lvlText w:val="%4."/>
      <w:lvlJc w:val="left"/>
      <w:pPr>
        <w:ind w:left="2880" w:hanging="360"/>
      </w:pPr>
    </w:lvl>
    <w:lvl w:ilvl="4" w:tplc="0BC011E2" w:tentative="1">
      <w:start w:val="1"/>
      <w:numFmt w:val="lowerLetter"/>
      <w:lvlText w:val="%5."/>
      <w:lvlJc w:val="left"/>
      <w:pPr>
        <w:ind w:left="3600" w:hanging="360"/>
      </w:pPr>
    </w:lvl>
    <w:lvl w:ilvl="5" w:tplc="5E0C86CC" w:tentative="1">
      <w:start w:val="1"/>
      <w:numFmt w:val="lowerRoman"/>
      <w:lvlText w:val="%6."/>
      <w:lvlJc w:val="right"/>
      <w:pPr>
        <w:ind w:left="4320" w:hanging="180"/>
      </w:pPr>
    </w:lvl>
    <w:lvl w:ilvl="6" w:tplc="D56892C0" w:tentative="1">
      <w:start w:val="1"/>
      <w:numFmt w:val="decimal"/>
      <w:lvlText w:val="%7."/>
      <w:lvlJc w:val="left"/>
      <w:pPr>
        <w:ind w:left="5040" w:hanging="360"/>
      </w:pPr>
    </w:lvl>
    <w:lvl w:ilvl="7" w:tplc="4E382898" w:tentative="1">
      <w:start w:val="1"/>
      <w:numFmt w:val="lowerLetter"/>
      <w:lvlText w:val="%8."/>
      <w:lvlJc w:val="left"/>
      <w:pPr>
        <w:ind w:left="5760" w:hanging="360"/>
      </w:pPr>
    </w:lvl>
    <w:lvl w:ilvl="8" w:tplc="D82CCDEA" w:tentative="1">
      <w:start w:val="1"/>
      <w:numFmt w:val="lowerRoman"/>
      <w:lvlText w:val="%9."/>
      <w:lvlJc w:val="right"/>
      <w:pPr>
        <w:ind w:left="6480" w:hanging="180"/>
      </w:pPr>
    </w:lvl>
  </w:abstractNum>
  <w:abstractNum w:abstractNumId="5" w15:restartNumberingAfterBreak="0">
    <w:nsid w:val="44716033"/>
    <w:multiLevelType w:val="multilevel"/>
    <w:tmpl w:val="BEA428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5B4734"/>
    <w:multiLevelType w:val="hybridMultilevel"/>
    <w:tmpl w:val="C8F4F19E"/>
    <w:lvl w:ilvl="0" w:tplc="8974BA3C">
      <w:start w:val="1"/>
      <w:numFmt w:val="decimal"/>
      <w:lvlText w:val="%1."/>
      <w:lvlJc w:val="left"/>
      <w:pPr>
        <w:ind w:left="1020" w:hanging="360"/>
      </w:pPr>
    </w:lvl>
    <w:lvl w:ilvl="1" w:tplc="41CEE5F6">
      <w:start w:val="1"/>
      <w:numFmt w:val="decimal"/>
      <w:lvlText w:val="%2."/>
      <w:lvlJc w:val="left"/>
      <w:pPr>
        <w:ind w:left="1020" w:hanging="360"/>
      </w:pPr>
    </w:lvl>
    <w:lvl w:ilvl="2" w:tplc="C39012A4">
      <w:start w:val="1"/>
      <w:numFmt w:val="decimal"/>
      <w:lvlText w:val="%3."/>
      <w:lvlJc w:val="left"/>
      <w:pPr>
        <w:ind w:left="1020" w:hanging="360"/>
      </w:pPr>
    </w:lvl>
    <w:lvl w:ilvl="3" w:tplc="92E85808">
      <w:start w:val="1"/>
      <w:numFmt w:val="decimal"/>
      <w:lvlText w:val="%4."/>
      <w:lvlJc w:val="left"/>
      <w:pPr>
        <w:ind w:left="1020" w:hanging="360"/>
      </w:pPr>
    </w:lvl>
    <w:lvl w:ilvl="4" w:tplc="9108536E">
      <w:start w:val="1"/>
      <w:numFmt w:val="decimal"/>
      <w:lvlText w:val="%5."/>
      <w:lvlJc w:val="left"/>
      <w:pPr>
        <w:ind w:left="1020" w:hanging="360"/>
      </w:pPr>
    </w:lvl>
    <w:lvl w:ilvl="5" w:tplc="0BEA8E80">
      <w:start w:val="1"/>
      <w:numFmt w:val="decimal"/>
      <w:lvlText w:val="%6."/>
      <w:lvlJc w:val="left"/>
      <w:pPr>
        <w:ind w:left="1020" w:hanging="360"/>
      </w:pPr>
    </w:lvl>
    <w:lvl w:ilvl="6" w:tplc="629C8CDE">
      <w:start w:val="1"/>
      <w:numFmt w:val="decimal"/>
      <w:lvlText w:val="%7."/>
      <w:lvlJc w:val="left"/>
      <w:pPr>
        <w:ind w:left="1020" w:hanging="360"/>
      </w:pPr>
    </w:lvl>
    <w:lvl w:ilvl="7" w:tplc="A2BA6C04">
      <w:start w:val="1"/>
      <w:numFmt w:val="decimal"/>
      <w:lvlText w:val="%8."/>
      <w:lvlJc w:val="left"/>
      <w:pPr>
        <w:ind w:left="1020" w:hanging="360"/>
      </w:pPr>
    </w:lvl>
    <w:lvl w:ilvl="8" w:tplc="4F8AC87C">
      <w:start w:val="1"/>
      <w:numFmt w:val="decimal"/>
      <w:lvlText w:val="%9."/>
      <w:lvlJc w:val="left"/>
      <w:pPr>
        <w:ind w:left="1020" w:hanging="360"/>
      </w:pPr>
    </w:lvl>
  </w:abstractNum>
  <w:abstractNum w:abstractNumId="7" w15:restartNumberingAfterBreak="0">
    <w:nsid w:val="72AE4B9A"/>
    <w:multiLevelType w:val="hybridMultilevel"/>
    <w:tmpl w:val="406CD32A"/>
    <w:lvl w:ilvl="0" w:tplc="5FC68B28">
      <w:numFmt w:val="bullet"/>
      <w:lvlText w:val="-"/>
      <w:lvlJc w:val="left"/>
      <w:pPr>
        <w:ind w:left="720" w:hanging="360"/>
      </w:pPr>
      <w:rPr>
        <w:rFonts w:ascii="Times New Roman" w:eastAsiaTheme="minorHAnsi" w:hAnsi="Times New Roman" w:cs="Times New Roman" w:hint="default"/>
      </w:rPr>
    </w:lvl>
    <w:lvl w:ilvl="1" w:tplc="1B94793E" w:tentative="1">
      <w:start w:val="1"/>
      <w:numFmt w:val="bullet"/>
      <w:lvlText w:val="o"/>
      <w:lvlJc w:val="left"/>
      <w:pPr>
        <w:ind w:left="1440" w:hanging="360"/>
      </w:pPr>
      <w:rPr>
        <w:rFonts w:ascii="Courier New" w:hAnsi="Courier New" w:cs="Courier New" w:hint="default"/>
      </w:rPr>
    </w:lvl>
    <w:lvl w:ilvl="2" w:tplc="B20018C8" w:tentative="1">
      <w:start w:val="1"/>
      <w:numFmt w:val="bullet"/>
      <w:lvlText w:val=""/>
      <w:lvlJc w:val="left"/>
      <w:pPr>
        <w:ind w:left="2160" w:hanging="360"/>
      </w:pPr>
      <w:rPr>
        <w:rFonts w:ascii="Wingdings" w:hAnsi="Wingdings" w:hint="default"/>
      </w:rPr>
    </w:lvl>
    <w:lvl w:ilvl="3" w:tplc="1E12E38A" w:tentative="1">
      <w:start w:val="1"/>
      <w:numFmt w:val="bullet"/>
      <w:lvlText w:val=""/>
      <w:lvlJc w:val="left"/>
      <w:pPr>
        <w:ind w:left="2880" w:hanging="360"/>
      </w:pPr>
      <w:rPr>
        <w:rFonts w:ascii="Symbol" w:hAnsi="Symbol" w:hint="default"/>
      </w:rPr>
    </w:lvl>
    <w:lvl w:ilvl="4" w:tplc="DF3EEBA0" w:tentative="1">
      <w:start w:val="1"/>
      <w:numFmt w:val="bullet"/>
      <w:lvlText w:val="o"/>
      <w:lvlJc w:val="left"/>
      <w:pPr>
        <w:ind w:left="3600" w:hanging="360"/>
      </w:pPr>
      <w:rPr>
        <w:rFonts w:ascii="Courier New" w:hAnsi="Courier New" w:cs="Courier New" w:hint="default"/>
      </w:rPr>
    </w:lvl>
    <w:lvl w:ilvl="5" w:tplc="02B887F6" w:tentative="1">
      <w:start w:val="1"/>
      <w:numFmt w:val="bullet"/>
      <w:lvlText w:val=""/>
      <w:lvlJc w:val="left"/>
      <w:pPr>
        <w:ind w:left="4320" w:hanging="360"/>
      </w:pPr>
      <w:rPr>
        <w:rFonts w:ascii="Wingdings" w:hAnsi="Wingdings" w:hint="default"/>
      </w:rPr>
    </w:lvl>
    <w:lvl w:ilvl="6" w:tplc="73BC7E38" w:tentative="1">
      <w:start w:val="1"/>
      <w:numFmt w:val="bullet"/>
      <w:lvlText w:val=""/>
      <w:lvlJc w:val="left"/>
      <w:pPr>
        <w:ind w:left="5040" w:hanging="360"/>
      </w:pPr>
      <w:rPr>
        <w:rFonts w:ascii="Symbol" w:hAnsi="Symbol" w:hint="default"/>
      </w:rPr>
    </w:lvl>
    <w:lvl w:ilvl="7" w:tplc="C8E6B614" w:tentative="1">
      <w:start w:val="1"/>
      <w:numFmt w:val="bullet"/>
      <w:lvlText w:val="o"/>
      <w:lvlJc w:val="left"/>
      <w:pPr>
        <w:ind w:left="5760" w:hanging="360"/>
      </w:pPr>
      <w:rPr>
        <w:rFonts w:ascii="Courier New" w:hAnsi="Courier New" w:cs="Courier New" w:hint="default"/>
      </w:rPr>
    </w:lvl>
    <w:lvl w:ilvl="8" w:tplc="AA8A0966" w:tentative="1">
      <w:start w:val="1"/>
      <w:numFmt w:val="bullet"/>
      <w:lvlText w:val=""/>
      <w:lvlJc w:val="left"/>
      <w:pPr>
        <w:ind w:left="6480" w:hanging="360"/>
      </w:pPr>
      <w:rPr>
        <w:rFonts w:ascii="Wingdings" w:hAnsi="Wingdings" w:hint="default"/>
      </w:rPr>
    </w:lvl>
  </w:abstractNum>
  <w:num w:numId="1" w16cid:durableId="447703716">
    <w:abstractNumId w:val="2"/>
  </w:num>
  <w:num w:numId="2" w16cid:durableId="1418476625">
    <w:abstractNumId w:val="1"/>
  </w:num>
  <w:num w:numId="3" w16cid:durableId="2113476215">
    <w:abstractNumId w:val="4"/>
  </w:num>
  <w:num w:numId="4" w16cid:durableId="1526021032">
    <w:abstractNumId w:val="0"/>
  </w:num>
  <w:num w:numId="5" w16cid:durableId="1662924803">
    <w:abstractNumId w:val="3"/>
  </w:num>
  <w:num w:numId="6" w16cid:durableId="49810172">
    <w:abstractNumId w:val="7"/>
  </w:num>
  <w:num w:numId="7" w16cid:durableId="997075818">
    <w:abstractNumId w:val="6"/>
  </w:num>
  <w:num w:numId="8" w16cid:durableId="1469474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comments="0" w:insDel="0" w:formatting="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Q2MzC1MLIwMDIysTRR0lEKTi0uzszPAykwrAUAuxyd9ywAAAA="/>
  </w:docVars>
  <w:rsids>
    <w:rsidRoot w:val="00B4202A"/>
    <w:rsid w:val="00003F39"/>
    <w:rsid w:val="0001244B"/>
    <w:rsid w:val="000301CA"/>
    <w:rsid w:val="00032C65"/>
    <w:rsid w:val="00032C8F"/>
    <w:rsid w:val="000431A2"/>
    <w:rsid w:val="00053B12"/>
    <w:rsid w:val="00062456"/>
    <w:rsid w:val="000658A4"/>
    <w:rsid w:val="00092BA5"/>
    <w:rsid w:val="000A2BE8"/>
    <w:rsid w:val="000A785D"/>
    <w:rsid w:val="000B08D3"/>
    <w:rsid w:val="000C627D"/>
    <w:rsid w:val="000E013A"/>
    <w:rsid w:val="000E191D"/>
    <w:rsid w:val="000F27CB"/>
    <w:rsid w:val="00125199"/>
    <w:rsid w:val="00132DE4"/>
    <w:rsid w:val="00133010"/>
    <w:rsid w:val="00137528"/>
    <w:rsid w:val="0016429B"/>
    <w:rsid w:val="0017285E"/>
    <w:rsid w:val="00174DD3"/>
    <w:rsid w:val="0019460C"/>
    <w:rsid w:val="001B651E"/>
    <w:rsid w:val="001D0203"/>
    <w:rsid w:val="001E004D"/>
    <w:rsid w:val="001E05E3"/>
    <w:rsid w:val="00204F0A"/>
    <w:rsid w:val="0024298E"/>
    <w:rsid w:val="002517CF"/>
    <w:rsid w:val="00267C89"/>
    <w:rsid w:val="00273DB8"/>
    <w:rsid w:val="00275290"/>
    <w:rsid w:val="002969A1"/>
    <w:rsid w:val="002A3D31"/>
    <w:rsid w:val="002B3CE1"/>
    <w:rsid w:val="002B7DEF"/>
    <w:rsid w:val="002C24CF"/>
    <w:rsid w:val="002D42B4"/>
    <w:rsid w:val="002E2C53"/>
    <w:rsid w:val="002E7F21"/>
    <w:rsid w:val="002F5B29"/>
    <w:rsid w:val="00316A9D"/>
    <w:rsid w:val="003369BA"/>
    <w:rsid w:val="003431A1"/>
    <w:rsid w:val="00344240"/>
    <w:rsid w:val="00362EB1"/>
    <w:rsid w:val="003633DB"/>
    <w:rsid w:val="003709D0"/>
    <w:rsid w:val="003A32A4"/>
    <w:rsid w:val="003B3ECC"/>
    <w:rsid w:val="003B48CF"/>
    <w:rsid w:val="003C01AA"/>
    <w:rsid w:val="003D019A"/>
    <w:rsid w:val="0040052C"/>
    <w:rsid w:val="004048C2"/>
    <w:rsid w:val="004143FA"/>
    <w:rsid w:val="0041479E"/>
    <w:rsid w:val="00422534"/>
    <w:rsid w:val="004226E6"/>
    <w:rsid w:val="00425BF6"/>
    <w:rsid w:val="004575BE"/>
    <w:rsid w:val="00461041"/>
    <w:rsid w:val="00465F36"/>
    <w:rsid w:val="00491954"/>
    <w:rsid w:val="00492A58"/>
    <w:rsid w:val="004B30D4"/>
    <w:rsid w:val="004C460B"/>
    <w:rsid w:val="005146D6"/>
    <w:rsid w:val="00533B63"/>
    <w:rsid w:val="00547DA2"/>
    <w:rsid w:val="005518C3"/>
    <w:rsid w:val="00551D72"/>
    <w:rsid w:val="005663A2"/>
    <w:rsid w:val="00575661"/>
    <w:rsid w:val="005767EA"/>
    <w:rsid w:val="00576EF8"/>
    <w:rsid w:val="00577121"/>
    <w:rsid w:val="00577FE9"/>
    <w:rsid w:val="00581B01"/>
    <w:rsid w:val="00590B54"/>
    <w:rsid w:val="005A5616"/>
    <w:rsid w:val="005A5862"/>
    <w:rsid w:val="005D6D2C"/>
    <w:rsid w:val="005E1324"/>
    <w:rsid w:val="006275C7"/>
    <w:rsid w:val="00643CC3"/>
    <w:rsid w:val="00672F89"/>
    <w:rsid w:val="00681170"/>
    <w:rsid w:val="006A3E06"/>
    <w:rsid w:val="006C09DC"/>
    <w:rsid w:val="006D01CA"/>
    <w:rsid w:val="006D5AF1"/>
    <w:rsid w:val="006E1B3F"/>
    <w:rsid w:val="006F7AB4"/>
    <w:rsid w:val="00740C9E"/>
    <w:rsid w:val="0074623B"/>
    <w:rsid w:val="0074647A"/>
    <w:rsid w:val="00752E7C"/>
    <w:rsid w:val="00753C63"/>
    <w:rsid w:val="007672D4"/>
    <w:rsid w:val="00790391"/>
    <w:rsid w:val="00791A66"/>
    <w:rsid w:val="007A0A86"/>
    <w:rsid w:val="007A3FFC"/>
    <w:rsid w:val="007C0DB7"/>
    <w:rsid w:val="007D3B44"/>
    <w:rsid w:val="007D7225"/>
    <w:rsid w:val="007F12FF"/>
    <w:rsid w:val="007F3F6F"/>
    <w:rsid w:val="007F5F00"/>
    <w:rsid w:val="007F6A57"/>
    <w:rsid w:val="007F7B8C"/>
    <w:rsid w:val="0080285F"/>
    <w:rsid w:val="00812148"/>
    <w:rsid w:val="00827D87"/>
    <w:rsid w:val="00853C19"/>
    <w:rsid w:val="00864D2E"/>
    <w:rsid w:val="00870E2D"/>
    <w:rsid w:val="00873092"/>
    <w:rsid w:val="008A1172"/>
    <w:rsid w:val="008B72A6"/>
    <w:rsid w:val="008F0A34"/>
    <w:rsid w:val="008F3F86"/>
    <w:rsid w:val="00921A92"/>
    <w:rsid w:val="00925034"/>
    <w:rsid w:val="00925D4C"/>
    <w:rsid w:val="00927E35"/>
    <w:rsid w:val="00945074"/>
    <w:rsid w:val="00947866"/>
    <w:rsid w:val="00960F0F"/>
    <w:rsid w:val="00976D28"/>
    <w:rsid w:val="00985914"/>
    <w:rsid w:val="0098607E"/>
    <w:rsid w:val="009D1CDB"/>
    <w:rsid w:val="009D36A1"/>
    <w:rsid w:val="009E748D"/>
    <w:rsid w:val="009F7DAA"/>
    <w:rsid w:val="00A361D1"/>
    <w:rsid w:val="00A57D77"/>
    <w:rsid w:val="00A60A60"/>
    <w:rsid w:val="00A675F4"/>
    <w:rsid w:val="00A72873"/>
    <w:rsid w:val="00A7350D"/>
    <w:rsid w:val="00A8281F"/>
    <w:rsid w:val="00A83270"/>
    <w:rsid w:val="00A86DE9"/>
    <w:rsid w:val="00AA1C59"/>
    <w:rsid w:val="00AB5DC6"/>
    <w:rsid w:val="00AC0DAE"/>
    <w:rsid w:val="00AC25BF"/>
    <w:rsid w:val="00AF1960"/>
    <w:rsid w:val="00B13CD9"/>
    <w:rsid w:val="00B26E0E"/>
    <w:rsid w:val="00B4202A"/>
    <w:rsid w:val="00B507C7"/>
    <w:rsid w:val="00B529FD"/>
    <w:rsid w:val="00B569A3"/>
    <w:rsid w:val="00B933E6"/>
    <w:rsid w:val="00B96460"/>
    <w:rsid w:val="00BA7EEE"/>
    <w:rsid w:val="00BB1FCA"/>
    <w:rsid w:val="00BB6632"/>
    <w:rsid w:val="00BC5026"/>
    <w:rsid w:val="00BD73B4"/>
    <w:rsid w:val="00BF0513"/>
    <w:rsid w:val="00BF43A8"/>
    <w:rsid w:val="00BF65E0"/>
    <w:rsid w:val="00C012C5"/>
    <w:rsid w:val="00C1082D"/>
    <w:rsid w:val="00C21D69"/>
    <w:rsid w:val="00C36EAD"/>
    <w:rsid w:val="00C435BF"/>
    <w:rsid w:val="00C44906"/>
    <w:rsid w:val="00C544E3"/>
    <w:rsid w:val="00C55E50"/>
    <w:rsid w:val="00C728B0"/>
    <w:rsid w:val="00CB4629"/>
    <w:rsid w:val="00CB775F"/>
    <w:rsid w:val="00CC23EA"/>
    <w:rsid w:val="00CC4EBE"/>
    <w:rsid w:val="00CC645C"/>
    <w:rsid w:val="00CE6EC7"/>
    <w:rsid w:val="00D07997"/>
    <w:rsid w:val="00D14B08"/>
    <w:rsid w:val="00D271DF"/>
    <w:rsid w:val="00D33285"/>
    <w:rsid w:val="00D35D1F"/>
    <w:rsid w:val="00D633F3"/>
    <w:rsid w:val="00D63C57"/>
    <w:rsid w:val="00DD5D27"/>
    <w:rsid w:val="00DE6F4C"/>
    <w:rsid w:val="00DF59B7"/>
    <w:rsid w:val="00E04825"/>
    <w:rsid w:val="00E20279"/>
    <w:rsid w:val="00E26108"/>
    <w:rsid w:val="00E26900"/>
    <w:rsid w:val="00E27F0A"/>
    <w:rsid w:val="00E4331B"/>
    <w:rsid w:val="00E5203D"/>
    <w:rsid w:val="00E61625"/>
    <w:rsid w:val="00E6268B"/>
    <w:rsid w:val="00E6593C"/>
    <w:rsid w:val="00E82390"/>
    <w:rsid w:val="00E82F1A"/>
    <w:rsid w:val="00E858D4"/>
    <w:rsid w:val="00E865FD"/>
    <w:rsid w:val="00EC0F3E"/>
    <w:rsid w:val="00EC3019"/>
    <w:rsid w:val="00EE3AE4"/>
    <w:rsid w:val="00EF05AE"/>
    <w:rsid w:val="00F020C7"/>
    <w:rsid w:val="00F129DD"/>
    <w:rsid w:val="00F41CD4"/>
    <w:rsid w:val="00F508CF"/>
    <w:rsid w:val="00F52347"/>
    <w:rsid w:val="00F5549B"/>
    <w:rsid w:val="00F61ADE"/>
    <w:rsid w:val="00F62875"/>
    <w:rsid w:val="00F66EA7"/>
    <w:rsid w:val="00F81ACC"/>
    <w:rsid w:val="00F969A2"/>
    <w:rsid w:val="00FA557A"/>
    <w:rsid w:val="00FC19E0"/>
    <w:rsid w:val="00FC2AA0"/>
    <w:rsid w:val="00FD0EAD"/>
    <w:rsid w:val="00FF7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CC7491"/>
  <w15:chartTrackingRefBased/>
  <w15:docId w15:val="{C4F296B7-44F7-4B67-92A8-0BEC856EB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13A"/>
  </w:style>
  <w:style w:type="paragraph" w:styleId="Heading1">
    <w:name w:val="heading 1"/>
    <w:basedOn w:val="Normal"/>
    <w:next w:val="Normal"/>
    <w:link w:val="Heading1Char"/>
    <w:uiPriority w:val="9"/>
    <w:qFormat/>
    <w:rsid w:val="002969A1"/>
    <w:pPr>
      <w:keepNext/>
      <w:keepLines/>
      <w:spacing w:before="240"/>
      <w:jc w:val="center"/>
      <w:outlineLvl w:val="0"/>
    </w:pPr>
    <w:rPr>
      <w:rFonts w:eastAsiaTheme="majorEastAsia"/>
      <w:b/>
    </w:rPr>
  </w:style>
  <w:style w:type="paragraph" w:styleId="Heading2">
    <w:name w:val="heading 2"/>
    <w:basedOn w:val="Normal"/>
    <w:next w:val="Normal"/>
    <w:link w:val="Heading2Char"/>
    <w:uiPriority w:val="9"/>
    <w:unhideWhenUsed/>
    <w:qFormat/>
    <w:rsid w:val="007F5F00"/>
    <w:pPr>
      <w:keepNext/>
      <w:keepLines/>
      <w:spacing w:before="40"/>
      <w:outlineLvl w:val="1"/>
    </w:pPr>
    <w:rPr>
      <w:rFonts w:eastAsiaTheme="majorEastAsia"/>
      <w:b/>
      <w:color w:val="000000" w:themeColor="text1"/>
      <w:szCs w:val="26"/>
    </w:rPr>
  </w:style>
  <w:style w:type="paragraph" w:styleId="Heading3">
    <w:name w:val="heading 3"/>
    <w:basedOn w:val="Normal"/>
    <w:next w:val="Normal"/>
    <w:link w:val="Heading3Char"/>
    <w:uiPriority w:val="9"/>
    <w:unhideWhenUsed/>
    <w:qFormat/>
    <w:rsid w:val="007F5F00"/>
    <w:pPr>
      <w:keepNext/>
      <w:keepLines/>
      <w:spacing w:before="40"/>
      <w:ind w:firstLine="720"/>
      <w:outlineLvl w:val="2"/>
    </w:pPr>
    <w:rPr>
      <w:rFonts w:eastAsiaTheme="majorEastAsia"/>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B4202A"/>
    <w:pPr>
      <w:ind w:left="720" w:hanging="720"/>
    </w:pPr>
  </w:style>
  <w:style w:type="paragraph" w:styleId="Header">
    <w:name w:val="header"/>
    <w:basedOn w:val="Normal"/>
    <w:link w:val="HeaderChar"/>
    <w:uiPriority w:val="99"/>
    <w:unhideWhenUsed/>
    <w:rsid w:val="00B4202A"/>
    <w:pPr>
      <w:tabs>
        <w:tab w:val="center" w:pos="4680"/>
        <w:tab w:val="right" w:pos="9360"/>
      </w:tabs>
      <w:spacing w:line="240" w:lineRule="auto"/>
    </w:pPr>
  </w:style>
  <w:style w:type="character" w:customStyle="1" w:styleId="HeaderChar">
    <w:name w:val="Header Char"/>
    <w:basedOn w:val="DefaultParagraphFont"/>
    <w:link w:val="Header"/>
    <w:uiPriority w:val="99"/>
    <w:rsid w:val="00B4202A"/>
  </w:style>
  <w:style w:type="paragraph" w:styleId="Footer">
    <w:name w:val="footer"/>
    <w:basedOn w:val="Normal"/>
    <w:link w:val="FooterChar"/>
    <w:uiPriority w:val="99"/>
    <w:unhideWhenUsed/>
    <w:rsid w:val="00B4202A"/>
    <w:pPr>
      <w:tabs>
        <w:tab w:val="center" w:pos="4680"/>
        <w:tab w:val="right" w:pos="9360"/>
      </w:tabs>
      <w:spacing w:line="240" w:lineRule="auto"/>
    </w:pPr>
  </w:style>
  <w:style w:type="character" w:customStyle="1" w:styleId="FooterChar">
    <w:name w:val="Footer Char"/>
    <w:basedOn w:val="DefaultParagraphFont"/>
    <w:link w:val="Footer"/>
    <w:uiPriority w:val="99"/>
    <w:rsid w:val="00B4202A"/>
  </w:style>
  <w:style w:type="character" w:styleId="Hyperlink">
    <w:name w:val="Hyperlink"/>
    <w:basedOn w:val="DefaultParagraphFont"/>
    <w:uiPriority w:val="99"/>
    <w:unhideWhenUsed/>
    <w:rsid w:val="00F66EA7"/>
    <w:rPr>
      <w:color w:val="0563C1" w:themeColor="hyperlink"/>
      <w:u w:val="single"/>
    </w:rPr>
  </w:style>
  <w:style w:type="character" w:styleId="Strong">
    <w:name w:val="Strong"/>
    <w:basedOn w:val="DefaultParagraphFont"/>
    <w:uiPriority w:val="22"/>
    <w:qFormat/>
    <w:rsid w:val="000431A2"/>
    <w:rPr>
      <w:b/>
      <w:bCs/>
    </w:rPr>
  </w:style>
  <w:style w:type="character" w:styleId="IntenseEmphasis">
    <w:name w:val="Intense Emphasis"/>
    <w:basedOn w:val="DefaultParagraphFont"/>
    <w:uiPriority w:val="21"/>
    <w:qFormat/>
    <w:rsid w:val="000E013A"/>
    <w:rPr>
      <w:i/>
      <w:iCs/>
      <w:color w:val="4472C4" w:themeColor="accent1"/>
    </w:rPr>
  </w:style>
  <w:style w:type="character" w:customStyle="1" w:styleId="Heading2Char">
    <w:name w:val="Heading 2 Char"/>
    <w:basedOn w:val="DefaultParagraphFont"/>
    <w:link w:val="Heading2"/>
    <w:uiPriority w:val="9"/>
    <w:rsid w:val="007F5F00"/>
    <w:rPr>
      <w:rFonts w:eastAsiaTheme="majorEastAsia"/>
      <w:b/>
      <w:color w:val="000000" w:themeColor="text1"/>
      <w:szCs w:val="26"/>
    </w:rPr>
  </w:style>
  <w:style w:type="character" w:customStyle="1" w:styleId="Heading1Char">
    <w:name w:val="Heading 1 Char"/>
    <w:basedOn w:val="DefaultParagraphFont"/>
    <w:link w:val="Heading1"/>
    <w:uiPriority w:val="9"/>
    <w:rsid w:val="002969A1"/>
    <w:rPr>
      <w:rFonts w:eastAsiaTheme="majorEastAsia"/>
      <w:b/>
    </w:rPr>
  </w:style>
  <w:style w:type="character" w:customStyle="1" w:styleId="anchor-text">
    <w:name w:val="anchor-text"/>
    <w:basedOn w:val="DefaultParagraphFont"/>
    <w:rsid w:val="00AC25BF"/>
  </w:style>
  <w:style w:type="character" w:styleId="CommentReference">
    <w:name w:val="annotation reference"/>
    <w:basedOn w:val="DefaultParagraphFont"/>
    <w:uiPriority w:val="99"/>
    <w:semiHidden/>
    <w:unhideWhenUsed/>
    <w:rsid w:val="002E2C53"/>
    <w:rPr>
      <w:sz w:val="16"/>
      <w:szCs w:val="16"/>
    </w:rPr>
  </w:style>
  <w:style w:type="paragraph" w:styleId="CommentText">
    <w:name w:val="annotation text"/>
    <w:basedOn w:val="Normal"/>
    <w:link w:val="CommentTextChar"/>
    <w:uiPriority w:val="99"/>
    <w:unhideWhenUsed/>
    <w:rsid w:val="002E2C53"/>
    <w:pPr>
      <w:spacing w:line="240" w:lineRule="auto"/>
    </w:pPr>
    <w:rPr>
      <w:sz w:val="20"/>
      <w:szCs w:val="20"/>
    </w:rPr>
  </w:style>
  <w:style w:type="character" w:customStyle="1" w:styleId="CommentTextChar">
    <w:name w:val="Comment Text Char"/>
    <w:basedOn w:val="DefaultParagraphFont"/>
    <w:link w:val="CommentText"/>
    <w:uiPriority w:val="99"/>
    <w:rsid w:val="002E2C53"/>
    <w:rPr>
      <w:sz w:val="20"/>
      <w:szCs w:val="20"/>
    </w:rPr>
  </w:style>
  <w:style w:type="paragraph" w:styleId="CommentSubject">
    <w:name w:val="annotation subject"/>
    <w:basedOn w:val="CommentText"/>
    <w:next w:val="CommentText"/>
    <w:link w:val="CommentSubjectChar"/>
    <w:uiPriority w:val="99"/>
    <w:semiHidden/>
    <w:unhideWhenUsed/>
    <w:rsid w:val="002E2C53"/>
    <w:rPr>
      <w:b/>
      <w:bCs/>
    </w:rPr>
  </w:style>
  <w:style w:type="character" w:customStyle="1" w:styleId="CommentSubjectChar">
    <w:name w:val="Comment Subject Char"/>
    <w:basedOn w:val="CommentTextChar"/>
    <w:link w:val="CommentSubject"/>
    <w:uiPriority w:val="99"/>
    <w:semiHidden/>
    <w:rsid w:val="002E2C53"/>
    <w:rPr>
      <w:b/>
      <w:bCs/>
      <w:sz w:val="20"/>
      <w:szCs w:val="20"/>
    </w:rPr>
  </w:style>
  <w:style w:type="paragraph" w:styleId="BalloonText">
    <w:name w:val="Balloon Text"/>
    <w:basedOn w:val="Normal"/>
    <w:link w:val="BalloonTextChar"/>
    <w:uiPriority w:val="99"/>
    <w:semiHidden/>
    <w:unhideWhenUsed/>
    <w:rsid w:val="003A32A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2A4"/>
    <w:rPr>
      <w:rFonts w:ascii="Segoe UI" w:hAnsi="Segoe UI" w:cs="Segoe UI"/>
      <w:sz w:val="18"/>
      <w:szCs w:val="18"/>
    </w:rPr>
  </w:style>
  <w:style w:type="paragraph" w:styleId="ListParagraph">
    <w:name w:val="List Paragraph"/>
    <w:basedOn w:val="Normal"/>
    <w:uiPriority w:val="34"/>
    <w:qFormat/>
    <w:rsid w:val="003633DB"/>
    <w:pPr>
      <w:ind w:left="720"/>
      <w:contextualSpacing/>
    </w:pPr>
  </w:style>
  <w:style w:type="table" w:styleId="TableGrid">
    <w:name w:val="Table Grid"/>
    <w:basedOn w:val="TableNormal"/>
    <w:uiPriority w:val="39"/>
    <w:rsid w:val="00003F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67C89"/>
    <w:rPr>
      <w:color w:val="605E5C"/>
      <w:shd w:val="clear" w:color="auto" w:fill="E1DFDD"/>
    </w:rPr>
  </w:style>
  <w:style w:type="character" w:customStyle="1" w:styleId="Heading3Char">
    <w:name w:val="Heading 3 Char"/>
    <w:basedOn w:val="DefaultParagraphFont"/>
    <w:link w:val="Heading3"/>
    <w:uiPriority w:val="9"/>
    <w:rsid w:val="007F5F00"/>
    <w:rPr>
      <w:rFonts w:eastAsiaTheme="majorEastAsia"/>
      <w:b/>
      <w:color w:val="000000" w:themeColor="text1"/>
    </w:rPr>
  </w:style>
  <w:style w:type="paragraph" w:styleId="NormalWeb">
    <w:name w:val="Normal (Web)"/>
    <w:basedOn w:val="Normal"/>
    <w:uiPriority w:val="99"/>
    <w:unhideWhenUsed/>
    <w:rsid w:val="00B96460"/>
    <w:pPr>
      <w:spacing w:before="100" w:beforeAutospacing="1" w:after="100" w:afterAutospacing="1" w:line="240" w:lineRule="auto"/>
    </w:pPr>
    <w:rPr>
      <w:rFonts w:eastAsia="Times New Roman"/>
      <w:lang w:val="en-GB" w:eastAsia="en-GB"/>
    </w:rPr>
  </w:style>
  <w:style w:type="character" w:customStyle="1" w:styleId="UnresolvedMention2">
    <w:name w:val="Unresolved Mention2"/>
    <w:basedOn w:val="DefaultParagraphFont"/>
    <w:uiPriority w:val="99"/>
    <w:semiHidden/>
    <w:unhideWhenUsed/>
    <w:rsid w:val="00F508CF"/>
    <w:rPr>
      <w:color w:val="605E5C"/>
      <w:shd w:val="clear" w:color="auto" w:fill="E1DFDD"/>
    </w:rPr>
  </w:style>
  <w:style w:type="paragraph" w:styleId="Caption">
    <w:name w:val="caption"/>
    <w:basedOn w:val="Normal"/>
    <w:next w:val="Normal"/>
    <w:uiPriority w:val="35"/>
    <w:unhideWhenUsed/>
    <w:qFormat/>
    <w:rsid w:val="00F508CF"/>
    <w:pPr>
      <w:spacing w:after="200" w:line="240" w:lineRule="auto"/>
    </w:pPr>
    <w:rPr>
      <w:i/>
      <w:iCs/>
      <w:color w:val="44546A" w:themeColor="text2"/>
      <w:sz w:val="18"/>
      <w:szCs w:val="18"/>
    </w:rPr>
  </w:style>
  <w:style w:type="paragraph" w:styleId="TOCHeading">
    <w:name w:val="TOC Heading"/>
    <w:basedOn w:val="Heading1"/>
    <w:next w:val="Normal"/>
    <w:uiPriority w:val="39"/>
    <w:unhideWhenUsed/>
    <w:qFormat/>
    <w:rsid w:val="002969A1"/>
    <w:pPr>
      <w:spacing w:line="259" w:lineRule="auto"/>
      <w:outlineLvl w:val="9"/>
    </w:pPr>
  </w:style>
  <w:style w:type="paragraph" w:styleId="TOC1">
    <w:name w:val="toc 1"/>
    <w:basedOn w:val="Normal"/>
    <w:next w:val="Normal"/>
    <w:autoRedefine/>
    <w:uiPriority w:val="39"/>
    <w:unhideWhenUsed/>
    <w:rsid w:val="002969A1"/>
    <w:pPr>
      <w:spacing w:after="100" w:line="259" w:lineRule="auto"/>
    </w:pPr>
    <w:rPr>
      <w:rFonts w:asciiTheme="minorHAnsi" w:hAnsiTheme="minorHAnsi" w:cstheme="minorBidi"/>
      <w:sz w:val="22"/>
      <w:szCs w:val="22"/>
    </w:rPr>
  </w:style>
  <w:style w:type="paragraph" w:styleId="TOC2">
    <w:name w:val="toc 2"/>
    <w:basedOn w:val="Normal"/>
    <w:next w:val="Normal"/>
    <w:autoRedefine/>
    <w:uiPriority w:val="39"/>
    <w:unhideWhenUsed/>
    <w:rsid w:val="005A5616"/>
    <w:pPr>
      <w:spacing w:after="100"/>
      <w:ind w:left="240"/>
    </w:pPr>
  </w:style>
  <w:style w:type="paragraph" w:styleId="TOC3">
    <w:name w:val="toc 3"/>
    <w:basedOn w:val="Normal"/>
    <w:next w:val="Normal"/>
    <w:autoRedefine/>
    <w:uiPriority w:val="39"/>
    <w:unhideWhenUsed/>
    <w:rsid w:val="005A5616"/>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544941">
      <w:bodyDiv w:val="1"/>
      <w:marLeft w:val="0"/>
      <w:marRight w:val="0"/>
      <w:marTop w:val="0"/>
      <w:marBottom w:val="0"/>
      <w:divBdr>
        <w:top w:val="none" w:sz="0" w:space="0" w:color="auto"/>
        <w:left w:val="none" w:sz="0" w:space="0" w:color="auto"/>
        <w:bottom w:val="none" w:sz="0" w:space="0" w:color="auto"/>
        <w:right w:val="none" w:sz="0" w:space="0" w:color="auto"/>
      </w:divBdr>
    </w:div>
    <w:div w:id="856964032">
      <w:bodyDiv w:val="1"/>
      <w:marLeft w:val="0"/>
      <w:marRight w:val="0"/>
      <w:marTop w:val="0"/>
      <w:marBottom w:val="0"/>
      <w:divBdr>
        <w:top w:val="none" w:sz="0" w:space="0" w:color="auto"/>
        <w:left w:val="none" w:sz="0" w:space="0" w:color="auto"/>
        <w:bottom w:val="none" w:sz="0" w:space="0" w:color="auto"/>
        <w:right w:val="none" w:sz="0" w:space="0" w:color="auto"/>
      </w:divBdr>
    </w:div>
    <w:div w:id="1019430461">
      <w:bodyDiv w:val="1"/>
      <w:marLeft w:val="0"/>
      <w:marRight w:val="0"/>
      <w:marTop w:val="0"/>
      <w:marBottom w:val="0"/>
      <w:divBdr>
        <w:top w:val="none" w:sz="0" w:space="0" w:color="auto"/>
        <w:left w:val="none" w:sz="0" w:space="0" w:color="auto"/>
        <w:bottom w:val="none" w:sz="0" w:space="0" w:color="auto"/>
        <w:right w:val="none" w:sz="0" w:space="0" w:color="auto"/>
      </w:divBdr>
    </w:div>
    <w:div w:id="1173646544">
      <w:bodyDiv w:val="1"/>
      <w:marLeft w:val="0"/>
      <w:marRight w:val="0"/>
      <w:marTop w:val="0"/>
      <w:marBottom w:val="0"/>
      <w:divBdr>
        <w:top w:val="none" w:sz="0" w:space="0" w:color="auto"/>
        <w:left w:val="none" w:sz="0" w:space="0" w:color="auto"/>
        <w:bottom w:val="none" w:sz="0" w:space="0" w:color="auto"/>
        <w:right w:val="none" w:sz="0" w:space="0" w:color="auto"/>
      </w:divBdr>
    </w:div>
    <w:div w:id="1300723627">
      <w:bodyDiv w:val="1"/>
      <w:marLeft w:val="0"/>
      <w:marRight w:val="0"/>
      <w:marTop w:val="0"/>
      <w:marBottom w:val="0"/>
      <w:divBdr>
        <w:top w:val="none" w:sz="0" w:space="0" w:color="auto"/>
        <w:left w:val="none" w:sz="0" w:space="0" w:color="auto"/>
        <w:bottom w:val="none" w:sz="0" w:space="0" w:color="auto"/>
        <w:right w:val="none" w:sz="0" w:space="0" w:color="auto"/>
      </w:divBdr>
    </w:div>
    <w:div w:id="150366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2171C-5C19-46AA-AD3A-D398A71B5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xyz</cp:lastModifiedBy>
  <cp:revision>2</cp:revision>
  <dcterms:created xsi:type="dcterms:W3CDTF">2026-03-29T11:32:00Z</dcterms:created>
  <dcterms:modified xsi:type="dcterms:W3CDTF">2026-03-29T11:32:00Z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9a0436e9e03ecae845cb1b741604fb4c38d2501bc6723e585cf6fda8faa38be3</vt:lpwstr>
  </property>
  <property fmtid="{D5CDD505-2E9C-101B-9397-08002B2CF9AE}" pid="3" name="ZOTERO_PREF_1">
    <vt:lpwstr>&lt;data data-version="3" zotero-version="7.0.32"&gt;&lt;session id="5e2pHoYM"/&gt;&lt;style id="http://www.zotero.org/styles/apa" locale="en-US" hasBibliography="1" bibliographyStyleHasBeenSet="1"/&gt;&lt;prefs&gt;&lt;pref name="fieldType" value="Field"/&gt;&lt;/prefs&gt;&lt;/data&gt;</vt:lpwstr>
  </property>
</Properties>
</file>